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AEC4" w14:textId="24AC564B" w:rsidR="38EC19C8" w:rsidRPr="003261EA" w:rsidRDefault="38EC19C8" w:rsidP="38EC19C8">
      <w:pPr>
        <w:rPr>
          <w:rFonts w:ascii="Gill Sans MT" w:hAnsi="Gill Sans MT"/>
        </w:rPr>
      </w:pPr>
    </w:p>
    <w:p w14:paraId="40CE511B" w14:textId="1C9F94B6" w:rsidR="38EC19C8" w:rsidRPr="003261EA" w:rsidRDefault="38EC19C8" w:rsidP="38EC19C8">
      <w:pPr>
        <w:rPr>
          <w:rFonts w:ascii="Gill Sans MT" w:hAnsi="Gill Sans MT"/>
        </w:rPr>
      </w:pPr>
    </w:p>
    <w:p w14:paraId="1F231C97" w14:textId="1F4EA3ED" w:rsidR="38EC19C8" w:rsidRPr="003261EA" w:rsidRDefault="38EC19C8" w:rsidP="38EC19C8">
      <w:pPr>
        <w:pStyle w:val="Heading1"/>
        <w:rPr>
          <w:rFonts w:ascii="Gill Sans MT" w:hAnsi="Gill Sans MT"/>
        </w:rPr>
      </w:pPr>
    </w:p>
    <w:p w14:paraId="724CA7B9" w14:textId="7AF9EA4D" w:rsidR="38EC19C8" w:rsidRPr="003261EA" w:rsidRDefault="38EC19C8" w:rsidP="38EC19C8">
      <w:pPr>
        <w:pStyle w:val="Heading1"/>
        <w:rPr>
          <w:rFonts w:ascii="Gill Sans MT" w:hAnsi="Gill Sans MT"/>
        </w:rPr>
      </w:pPr>
    </w:p>
    <w:p w14:paraId="0FF2D34C" w14:textId="012E0AFC" w:rsidR="0025457C" w:rsidRPr="003261EA" w:rsidRDefault="00C35110" w:rsidP="00C35110">
      <w:pPr>
        <w:pStyle w:val="Heading2"/>
        <w:shd w:val="clear" w:color="auto" w:fill="DEEAF6" w:themeFill="accent5" w:themeFillTint="33"/>
        <w:rPr>
          <w:rFonts w:ascii="Gill Sans MT" w:hAnsi="Gill Sans MT"/>
          <w:b/>
          <w:bCs/>
          <w:sz w:val="28"/>
          <w:szCs w:val="24"/>
        </w:rPr>
      </w:pPr>
      <w:r w:rsidRPr="003261EA">
        <w:rPr>
          <w:rFonts w:ascii="Gill Sans MT" w:hAnsi="Gill Sans MT"/>
          <w:b/>
          <w:bCs/>
          <w:sz w:val="28"/>
          <w:szCs w:val="24"/>
        </w:rPr>
        <w:t xml:space="preserve">Introduction </w:t>
      </w:r>
    </w:p>
    <w:p w14:paraId="1D9029F8" w14:textId="0836A725" w:rsidR="38EC19C8" w:rsidRPr="003261EA" w:rsidRDefault="38EC19C8" w:rsidP="38EC19C8">
      <w:pPr>
        <w:jc w:val="both"/>
        <w:rPr>
          <w:rFonts w:ascii="Gill Sans MT" w:eastAsia="Arial" w:hAnsi="Gill Sans MT" w:cs="Arial"/>
          <w:color w:val="000000" w:themeColor="text1"/>
          <w:szCs w:val="22"/>
        </w:rPr>
      </w:pPr>
    </w:p>
    <w:p w14:paraId="3120470E" w14:textId="5C1F3680" w:rsidR="0025457C" w:rsidRPr="003261EA" w:rsidRDefault="78AAFD0A" w:rsidP="336AD9A2">
      <w:pPr>
        <w:jc w:val="both"/>
        <w:rPr>
          <w:rFonts w:ascii="Gill Sans MT" w:eastAsia="Arial" w:hAnsi="Gill Sans MT" w:cs="Arial"/>
          <w:color w:val="000000" w:themeColor="text1"/>
        </w:rPr>
      </w:pPr>
      <w:r w:rsidRPr="003261EA">
        <w:rPr>
          <w:rFonts w:ascii="Gill Sans MT" w:eastAsia="Arial" w:hAnsi="Gill Sans MT" w:cs="Arial"/>
          <w:color w:val="000000" w:themeColor="text1"/>
        </w:rPr>
        <w:t>Dingley’s Promise is committed to ensuring that every child with Special Educational Needs and Disabilities (SEND) get the very best start in the early years. We run specialist centres in Reading, West Berkshire (Newbury)</w:t>
      </w:r>
      <w:r w:rsidR="60A0120A" w:rsidRPr="003261EA">
        <w:rPr>
          <w:rFonts w:ascii="Gill Sans MT" w:eastAsia="Arial" w:hAnsi="Gill Sans MT" w:cs="Arial"/>
          <w:color w:val="000000" w:themeColor="text1"/>
        </w:rPr>
        <w:t xml:space="preserve">, </w:t>
      </w:r>
      <w:r w:rsidRPr="003261EA">
        <w:rPr>
          <w:rFonts w:ascii="Gill Sans MT" w:eastAsia="Arial" w:hAnsi="Gill Sans MT" w:cs="Arial"/>
          <w:color w:val="000000" w:themeColor="text1"/>
        </w:rPr>
        <w:t>Wokingham,</w:t>
      </w:r>
      <w:r w:rsidR="3CEBA7E2" w:rsidRPr="003261EA">
        <w:rPr>
          <w:rFonts w:ascii="Gill Sans MT" w:eastAsia="Arial" w:hAnsi="Gill Sans MT" w:cs="Arial"/>
          <w:color w:val="000000" w:themeColor="text1"/>
        </w:rPr>
        <w:t xml:space="preserve"> Southampton</w:t>
      </w:r>
      <w:r w:rsidR="00C35110" w:rsidRPr="003261EA">
        <w:rPr>
          <w:rFonts w:ascii="Gill Sans MT" w:eastAsia="Arial" w:hAnsi="Gill Sans MT" w:cs="Arial"/>
          <w:color w:val="000000" w:themeColor="text1"/>
        </w:rPr>
        <w:t xml:space="preserve">, </w:t>
      </w:r>
      <w:r w:rsidR="3CEBA7E2" w:rsidRPr="003261EA">
        <w:rPr>
          <w:rFonts w:ascii="Gill Sans MT" w:eastAsia="Arial" w:hAnsi="Gill Sans MT" w:cs="Arial"/>
          <w:color w:val="000000" w:themeColor="text1"/>
        </w:rPr>
        <w:t xml:space="preserve">Gloucestershire </w:t>
      </w:r>
      <w:r w:rsidR="00C35110" w:rsidRPr="003261EA">
        <w:rPr>
          <w:rFonts w:ascii="Gill Sans MT" w:eastAsia="Arial" w:hAnsi="Gill Sans MT" w:cs="Arial"/>
          <w:color w:val="000000" w:themeColor="text1"/>
        </w:rPr>
        <w:t xml:space="preserve">&amp; Bournemouth </w:t>
      </w:r>
      <w:r w:rsidRPr="003261EA">
        <w:rPr>
          <w:rFonts w:ascii="Gill Sans MT" w:eastAsia="Arial" w:hAnsi="Gill Sans MT" w:cs="Arial"/>
          <w:color w:val="000000" w:themeColor="text1"/>
        </w:rPr>
        <w:t>provide support and information for families, and lead training for mainstream nurseries across the UK to enable them to be more inclusive. Our vision is a world where young children with SEND get the same opportunities as other children to play and learn in their local community alongside their peers.</w:t>
      </w:r>
    </w:p>
    <w:p w14:paraId="0A37501D" w14:textId="6C89C569" w:rsidR="0025457C" w:rsidRPr="003261EA" w:rsidRDefault="0025457C" w:rsidP="78AAFD0A">
      <w:pPr>
        <w:rPr>
          <w:rFonts w:ascii="Gill Sans MT" w:hAnsi="Gill Sans MT"/>
          <w:szCs w:val="22"/>
        </w:rPr>
      </w:pPr>
    </w:p>
    <w:p w14:paraId="4A4CE562" w14:textId="6B3F49A5" w:rsidR="0025457C" w:rsidRPr="003261EA" w:rsidRDefault="0025457C" w:rsidP="0025457C">
      <w:pPr>
        <w:rPr>
          <w:rFonts w:ascii="Gill Sans MT" w:hAnsi="Gill Sans MT"/>
        </w:rPr>
      </w:pPr>
      <w:r w:rsidRPr="003261EA">
        <w:rPr>
          <w:rFonts w:ascii="Gill Sans MT" w:hAnsi="Gill Sans MT"/>
          <w:b/>
          <w:bCs/>
        </w:rPr>
        <w:t>JOB TITLE:</w:t>
      </w:r>
      <w:r w:rsidRPr="003261EA">
        <w:rPr>
          <w:rFonts w:ascii="Gill Sans MT" w:hAnsi="Gill Sans MT"/>
        </w:rPr>
        <w:t xml:space="preserve"> </w:t>
      </w:r>
      <w:r w:rsidRPr="003261EA">
        <w:rPr>
          <w:rFonts w:ascii="Gill Sans MT" w:hAnsi="Gill Sans MT"/>
        </w:rPr>
        <w:tab/>
      </w:r>
      <w:r w:rsidRPr="003261EA">
        <w:rPr>
          <w:rFonts w:ascii="Gill Sans MT" w:hAnsi="Gill Sans MT"/>
        </w:rPr>
        <w:tab/>
      </w:r>
      <w:r w:rsidRPr="003261EA">
        <w:rPr>
          <w:rFonts w:ascii="Gill Sans MT" w:hAnsi="Gill Sans MT"/>
        </w:rPr>
        <w:tab/>
      </w:r>
      <w:r w:rsidR="003261EA" w:rsidRPr="003261EA">
        <w:rPr>
          <w:rFonts w:ascii="Gill Sans MT" w:hAnsi="Gill Sans MT"/>
        </w:rPr>
        <w:t xml:space="preserve">Deputy </w:t>
      </w:r>
      <w:r w:rsidR="00C47C8E" w:rsidRPr="003261EA">
        <w:rPr>
          <w:rFonts w:ascii="Gill Sans MT" w:hAnsi="Gill Sans MT"/>
        </w:rPr>
        <w:t xml:space="preserve">Centre </w:t>
      </w:r>
      <w:r w:rsidRPr="003261EA">
        <w:rPr>
          <w:rFonts w:ascii="Gill Sans MT" w:hAnsi="Gill Sans MT"/>
        </w:rPr>
        <w:t>Manager</w:t>
      </w:r>
    </w:p>
    <w:p w14:paraId="0E6A5FCA" w14:textId="037A01EC" w:rsidR="0025457C" w:rsidRPr="003261EA" w:rsidRDefault="0025457C" w:rsidP="0025457C">
      <w:pPr>
        <w:rPr>
          <w:rFonts w:ascii="Gill Sans MT" w:hAnsi="Gill Sans MT"/>
        </w:rPr>
      </w:pPr>
      <w:r w:rsidRPr="003261EA">
        <w:rPr>
          <w:rFonts w:ascii="Gill Sans MT" w:hAnsi="Gill Sans MT"/>
          <w:b/>
        </w:rPr>
        <w:t>RESONSIBLE TO:</w:t>
      </w:r>
      <w:r w:rsidRPr="003261EA">
        <w:rPr>
          <w:rFonts w:ascii="Gill Sans MT" w:hAnsi="Gill Sans MT"/>
        </w:rPr>
        <w:t xml:space="preserve"> </w:t>
      </w:r>
      <w:r w:rsidRPr="003261EA">
        <w:rPr>
          <w:rFonts w:ascii="Gill Sans MT" w:hAnsi="Gill Sans MT"/>
        </w:rPr>
        <w:tab/>
      </w:r>
      <w:r w:rsidRPr="003261EA">
        <w:rPr>
          <w:rFonts w:ascii="Gill Sans MT" w:hAnsi="Gill Sans MT"/>
        </w:rPr>
        <w:tab/>
      </w:r>
      <w:r w:rsidR="003261EA" w:rsidRPr="003261EA">
        <w:rPr>
          <w:rFonts w:ascii="Gill Sans MT" w:hAnsi="Gill Sans MT"/>
        </w:rPr>
        <w:t>Centre</w:t>
      </w:r>
      <w:r w:rsidR="00532BDE" w:rsidRPr="003261EA">
        <w:rPr>
          <w:rFonts w:ascii="Gill Sans MT" w:hAnsi="Gill Sans MT"/>
        </w:rPr>
        <w:t xml:space="preserve"> Manager</w:t>
      </w:r>
    </w:p>
    <w:p w14:paraId="20B676B1" w14:textId="2B4965B7" w:rsidR="0025457C" w:rsidRPr="003261EA" w:rsidRDefault="0025457C" w:rsidP="0025457C">
      <w:pPr>
        <w:rPr>
          <w:rFonts w:ascii="Gill Sans MT" w:hAnsi="Gill Sans MT"/>
        </w:rPr>
      </w:pPr>
      <w:r w:rsidRPr="003261EA">
        <w:rPr>
          <w:rFonts w:ascii="Gill Sans MT" w:hAnsi="Gill Sans MT"/>
          <w:b/>
          <w:bCs/>
        </w:rPr>
        <w:t>STAFF SUPERVISED:</w:t>
      </w:r>
      <w:r w:rsidRPr="003261EA">
        <w:rPr>
          <w:rFonts w:ascii="Gill Sans MT" w:hAnsi="Gill Sans MT"/>
        </w:rPr>
        <w:t xml:space="preserve"> </w:t>
      </w:r>
      <w:r w:rsidRPr="003261EA">
        <w:rPr>
          <w:rFonts w:ascii="Gill Sans MT" w:hAnsi="Gill Sans MT"/>
        </w:rPr>
        <w:tab/>
      </w:r>
      <w:r w:rsidR="000E48DD" w:rsidRPr="003261EA">
        <w:rPr>
          <w:rFonts w:ascii="Gill Sans MT" w:hAnsi="Gill Sans MT"/>
        </w:rPr>
        <w:t>Early Years Practitioners</w:t>
      </w:r>
      <w:r w:rsidR="582672E1" w:rsidRPr="003261EA">
        <w:rPr>
          <w:rFonts w:ascii="Gill Sans MT" w:hAnsi="Gill Sans MT"/>
        </w:rPr>
        <w:t xml:space="preserve"> and </w:t>
      </w:r>
      <w:proofErr w:type="gramStart"/>
      <w:r w:rsidR="003261EA" w:rsidRPr="003261EA">
        <w:rPr>
          <w:rFonts w:ascii="Gill Sans MT" w:hAnsi="Gill Sans MT"/>
        </w:rPr>
        <w:t>volunteers</w:t>
      </w:r>
      <w:proofErr w:type="gramEnd"/>
    </w:p>
    <w:p w14:paraId="46B0F4E5" w14:textId="6BB84BA6" w:rsidR="0025457C" w:rsidRPr="003261EA" w:rsidRDefault="0025457C" w:rsidP="0025457C">
      <w:pPr>
        <w:rPr>
          <w:rFonts w:ascii="Gill Sans MT" w:hAnsi="Gill Sans MT"/>
        </w:rPr>
      </w:pPr>
      <w:r w:rsidRPr="003261EA">
        <w:rPr>
          <w:rFonts w:ascii="Gill Sans MT" w:hAnsi="Gill Sans MT"/>
          <w:b/>
          <w:bCs/>
        </w:rPr>
        <w:t>HOURS:</w:t>
      </w:r>
      <w:r w:rsidRPr="003261EA">
        <w:rPr>
          <w:rFonts w:ascii="Gill Sans MT" w:hAnsi="Gill Sans MT"/>
        </w:rPr>
        <w:t xml:space="preserve"> </w:t>
      </w:r>
      <w:r w:rsidRPr="003261EA">
        <w:rPr>
          <w:rFonts w:ascii="Gill Sans MT" w:hAnsi="Gill Sans MT"/>
        </w:rPr>
        <w:tab/>
      </w:r>
      <w:r w:rsidRPr="003261EA">
        <w:rPr>
          <w:rFonts w:ascii="Gill Sans MT" w:hAnsi="Gill Sans MT"/>
        </w:rPr>
        <w:tab/>
      </w:r>
      <w:r w:rsidRPr="003261EA">
        <w:rPr>
          <w:rFonts w:ascii="Gill Sans MT" w:hAnsi="Gill Sans MT"/>
        </w:rPr>
        <w:tab/>
      </w:r>
      <w:r w:rsidRPr="003261EA">
        <w:rPr>
          <w:rFonts w:ascii="Gill Sans MT" w:hAnsi="Gill Sans MT"/>
        </w:rPr>
        <w:tab/>
      </w:r>
      <w:r w:rsidR="78AAFD0A" w:rsidRPr="003261EA">
        <w:rPr>
          <w:rFonts w:ascii="Gill Sans MT" w:hAnsi="Gill Sans MT"/>
        </w:rPr>
        <w:t xml:space="preserve">37.5 hours per week, </w:t>
      </w:r>
      <w:r w:rsidR="003261EA" w:rsidRPr="003261EA">
        <w:rPr>
          <w:rFonts w:ascii="Gill Sans MT" w:hAnsi="Gill Sans MT"/>
        </w:rPr>
        <w:t xml:space="preserve">term time </w:t>
      </w:r>
    </w:p>
    <w:p w14:paraId="143FA778" w14:textId="77777777" w:rsidR="00C106E6" w:rsidRPr="003261EA" w:rsidRDefault="00C106E6" w:rsidP="0025457C">
      <w:pPr>
        <w:rPr>
          <w:rFonts w:ascii="Gill Sans MT" w:hAnsi="Gill Sans MT"/>
        </w:rPr>
      </w:pPr>
      <w:r w:rsidRPr="003261EA">
        <w:rPr>
          <w:rFonts w:ascii="Gill Sans MT" w:hAnsi="Gill Sans MT"/>
          <w:b/>
        </w:rPr>
        <w:t>DBS Disclosure needed:</w:t>
      </w:r>
      <w:r w:rsidRPr="003261EA">
        <w:rPr>
          <w:rFonts w:ascii="Gill Sans MT" w:hAnsi="Gill Sans MT"/>
        </w:rPr>
        <w:tab/>
        <w:t>Enhanced with barring</w:t>
      </w:r>
      <w:r w:rsidR="00B75259" w:rsidRPr="003261EA">
        <w:rPr>
          <w:rFonts w:ascii="Gill Sans MT" w:hAnsi="Gill Sans MT"/>
        </w:rPr>
        <w:t xml:space="preserve"> list </w:t>
      </w:r>
      <w:proofErr w:type="gramStart"/>
      <w:r w:rsidR="00B75259" w:rsidRPr="003261EA">
        <w:rPr>
          <w:rFonts w:ascii="Gill Sans MT" w:hAnsi="Gill Sans MT"/>
        </w:rPr>
        <w:t>update</w:t>
      </w:r>
      <w:proofErr w:type="gramEnd"/>
    </w:p>
    <w:p w14:paraId="5DAB6C7B" w14:textId="77777777" w:rsidR="0025457C" w:rsidRPr="003261EA" w:rsidRDefault="0025457C" w:rsidP="0025457C">
      <w:pPr>
        <w:rPr>
          <w:rFonts w:ascii="Gill Sans MT" w:hAnsi="Gill Sans MT"/>
        </w:rPr>
      </w:pPr>
    </w:p>
    <w:p w14:paraId="29F1FDB1" w14:textId="77777777" w:rsidR="0025457C" w:rsidRPr="003261EA" w:rsidRDefault="0025457C" w:rsidP="00C35110">
      <w:pPr>
        <w:pStyle w:val="Heading2"/>
        <w:shd w:val="clear" w:color="auto" w:fill="DEEAF6" w:themeFill="accent5" w:themeFillTint="33"/>
        <w:rPr>
          <w:rFonts w:ascii="Gill Sans MT" w:hAnsi="Gill Sans MT"/>
          <w:b/>
          <w:bCs/>
        </w:rPr>
      </w:pPr>
      <w:r w:rsidRPr="003261EA">
        <w:rPr>
          <w:rFonts w:ascii="Gill Sans MT" w:hAnsi="Gill Sans MT"/>
          <w:b/>
          <w:bCs/>
        </w:rPr>
        <w:t>Job Purpose</w:t>
      </w:r>
    </w:p>
    <w:p w14:paraId="02EB378F" w14:textId="77777777" w:rsidR="0025457C" w:rsidRPr="003261EA" w:rsidRDefault="0025457C" w:rsidP="0025457C">
      <w:pPr>
        <w:rPr>
          <w:rFonts w:ascii="Gill Sans MT" w:hAnsi="Gill Sans MT"/>
        </w:rPr>
      </w:pPr>
    </w:p>
    <w:p w14:paraId="6A05A809" w14:textId="1BEA4FFC" w:rsidR="0025457C" w:rsidRPr="003261EA" w:rsidRDefault="003261EA" w:rsidP="0025457C">
      <w:pPr>
        <w:rPr>
          <w:rFonts w:ascii="Gill Sans MT" w:hAnsi="Gill Sans MT"/>
        </w:rPr>
      </w:pPr>
      <w:r w:rsidRPr="003261EA">
        <w:rPr>
          <w:rStyle w:val="normaltextrun"/>
          <w:rFonts w:ascii="Gill Sans MT" w:hAnsi="Gill Sans MT" w:cs="Arial"/>
          <w:color w:val="000000"/>
          <w:szCs w:val="22"/>
          <w:shd w:val="clear" w:color="auto" w:fill="FFFFFF"/>
        </w:rPr>
        <w:t>Under direction and guidance from the Centre Manager, the post holder will work as a member of a team to ensure that the planning, day-to-day running, and development of the work of the centre is carried out in accordance with the aims of the organisation.</w:t>
      </w:r>
      <w:r w:rsidRPr="003261EA">
        <w:rPr>
          <w:rStyle w:val="eop"/>
          <w:rFonts w:ascii="Gill Sans MT" w:hAnsi="Gill Sans MT" w:cs="Arial"/>
          <w:color w:val="000000"/>
          <w:szCs w:val="22"/>
          <w:shd w:val="clear" w:color="auto" w:fill="FFFFFF"/>
        </w:rPr>
        <w:t> </w:t>
      </w:r>
    </w:p>
    <w:p w14:paraId="484E8768" w14:textId="22567271" w:rsidR="0025457C" w:rsidRPr="003261EA" w:rsidRDefault="00C35110" w:rsidP="00C35110">
      <w:pPr>
        <w:pStyle w:val="Heading2"/>
        <w:shd w:val="clear" w:color="auto" w:fill="DEEAF6" w:themeFill="accent5" w:themeFillTint="33"/>
        <w:rPr>
          <w:rFonts w:ascii="Gill Sans MT" w:hAnsi="Gill Sans MT"/>
          <w:b/>
          <w:bCs/>
        </w:rPr>
      </w:pPr>
      <w:r w:rsidRPr="003261EA">
        <w:rPr>
          <w:rFonts w:ascii="Gill Sans MT" w:hAnsi="Gill Sans MT"/>
          <w:b/>
          <w:bCs/>
        </w:rPr>
        <w:t>Main</w:t>
      </w:r>
      <w:r w:rsidR="0025457C" w:rsidRPr="003261EA">
        <w:rPr>
          <w:rFonts w:ascii="Gill Sans MT" w:hAnsi="Gill Sans MT"/>
          <w:b/>
          <w:bCs/>
        </w:rPr>
        <w:t xml:space="preserve"> Duties and Responsibilities</w:t>
      </w:r>
    </w:p>
    <w:p w14:paraId="5A39BBE3" w14:textId="77777777" w:rsidR="0025457C" w:rsidRPr="003261EA" w:rsidRDefault="0025457C" w:rsidP="0025457C">
      <w:pPr>
        <w:rPr>
          <w:rFonts w:ascii="Gill Sans MT" w:hAnsi="Gill Sans MT"/>
        </w:rPr>
      </w:pPr>
    </w:p>
    <w:p w14:paraId="5009F5C4" w14:textId="77777777" w:rsidR="003261EA" w:rsidRPr="003261EA" w:rsidRDefault="003261EA" w:rsidP="003261EA">
      <w:pPr>
        <w:pStyle w:val="paragraph"/>
        <w:spacing w:before="0" w:beforeAutospacing="0" w:after="0" w:afterAutospacing="0"/>
        <w:textAlignment w:val="baseline"/>
        <w:rPr>
          <w:rFonts w:ascii="Gill Sans MT" w:hAnsi="Gill Sans MT" w:cs="Arial"/>
          <w:sz w:val="22"/>
          <w:szCs w:val="22"/>
        </w:rPr>
      </w:pPr>
      <w:r w:rsidRPr="003261EA">
        <w:rPr>
          <w:rStyle w:val="normaltextrun"/>
          <w:rFonts w:ascii="Gill Sans MT" w:hAnsi="Gill Sans MT" w:cs="Arial"/>
          <w:sz w:val="22"/>
          <w:szCs w:val="22"/>
        </w:rPr>
        <w:t>Deputy Manager: -</w:t>
      </w:r>
      <w:r w:rsidRPr="003261EA">
        <w:rPr>
          <w:rStyle w:val="eop"/>
          <w:rFonts w:ascii="Gill Sans MT" w:hAnsi="Gill Sans MT" w:cs="Arial"/>
          <w:sz w:val="22"/>
          <w:szCs w:val="22"/>
        </w:rPr>
        <w:t> </w:t>
      </w:r>
    </w:p>
    <w:p w14:paraId="29264B47"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Will be required to deputise for the Manager in his/her absence, for example attend meetings/training, day to day running of centre, completion of invoicing etc.</w:t>
      </w:r>
      <w:r w:rsidRPr="003261EA">
        <w:rPr>
          <w:rStyle w:val="eop"/>
          <w:rFonts w:ascii="Gill Sans MT" w:hAnsi="Gill Sans MT" w:cs="Arial"/>
          <w:sz w:val="22"/>
          <w:szCs w:val="22"/>
        </w:rPr>
        <w:t> </w:t>
      </w:r>
    </w:p>
    <w:p w14:paraId="3D22ABEC"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Represent Dingley’s Promise and fulfil other managerial duties delegated to him/her by the Manager.</w:t>
      </w:r>
      <w:r w:rsidRPr="003261EA">
        <w:rPr>
          <w:rStyle w:val="eop"/>
          <w:rFonts w:ascii="Gill Sans MT" w:hAnsi="Gill Sans MT" w:cs="Arial"/>
          <w:sz w:val="22"/>
          <w:szCs w:val="22"/>
        </w:rPr>
        <w:t> </w:t>
      </w:r>
    </w:p>
    <w:p w14:paraId="762A615C"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Will need to have a responsible and accepting attitude able to work flexibly, as a member of a team under the direction of the Manager, and independently when required.</w:t>
      </w:r>
      <w:r w:rsidRPr="003261EA">
        <w:rPr>
          <w:rStyle w:val="eop"/>
          <w:rFonts w:ascii="Gill Sans MT" w:hAnsi="Gill Sans MT" w:cs="Arial"/>
          <w:sz w:val="22"/>
          <w:szCs w:val="22"/>
        </w:rPr>
        <w:t> </w:t>
      </w:r>
    </w:p>
    <w:p w14:paraId="52E60473"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 xml:space="preserve">Must have an open mind and be willing to further their knowledge and development by attending training courses, sharing information gained with </w:t>
      </w:r>
      <w:proofErr w:type="gramStart"/>
      <w:r w:rsidRPr="003261EA">
        <w:rPr>
          <w:rStyle w:val="normaltextrun"/>
          <w:rFonts w:ascii="Gill Sans MT" w:hAnsi="Gill Sans MT" w:cs="Arial"/>
          <w:sz w:val="22"/>
          <w:szCs w:val="22"/>
        </w:rPr>
        <w:t>colleagues</w:t>
      </w:r>
      <w:proofErr w:type="gramEnd"/>
      <w:r w:rsidRPr="003261EA">
        <w:rPr>
          <w:rStyle w:val="eop"/>
          <w:rFonts w:ascii="Gill Sans MT" w:hAnsi="Gill Sans MT" w:cs="Arial"/>
          <w:sz w:val="22"/>
          <w:szCs w:val="22"/>
        </w:rPr>
        <w:t> </w:t>
      </w:r>
    </w:p>
    <w:p w14:paraId="5D459DB2"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May be required to provide staff cover at other centres by mutual agreement.</w:t>
      </w:r>
      <w:r w:rsidRPr="003261EA">
        <w:rPr>
          <w:rStyle w:val="eop"/>
          <w:rFonts w:ascii="Gill Sans MT" w:hAnsi="Gill Sans MT" w:cs="Arial"/>
          <w:sz w:val="22"/>
          <w:szCs w:val="22"/>
        </w:rPr>
        <w:t> </w:t>
      </w:r>
    </w:p>
    <w:p w14:paraId="52BFA169"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 xml:space="preserve">Must be prepared to act as a Key Person for agreed families. Compile the child’s development records through observations and discussing with parents/carers the possible next steps to take.  These will be included in children’s individual plans and each key child’s EYFS file. The Key Person will also play a lead role in preparing reports for Education, </w:t>
      </w:r>
      <w:proofErr w:type="gramStart"/>
      <w:r w:rsidRPr="003261EA">
        <w:rPr>
          <w:rStyle w:val="normaltextrun"/>
          <w:rFonts w:ascii="Gill Sans MT" w:hAnsi="Gill Sans MT" w:cs="Arial"/>
          <w:sz w:val="22"/>
          <w:szCs w:val="22"/>
        </w:rPr>
        <w:t>Health</w:t>
      </w:r>
      <w:proofErr w:type="gramEnd"/>
      <w:r w:rsidRPr="003261EA">
        <w:rPr>
          <w:rStyle w:val="normaltextrun"/>
          <w:rFonts w:ascii="Gill Sans MT" w:hAnsi="Gill Sans MT" w:cs="Arial"/>
          <w:sz w:val="22"/>
          <w:szCs w:val="22"/>
        </w:rPr>
        <w:t xml:space="preserve"> and Care Plans.</w:t>
      </w:r>
      <w:r w:rsidRPr="003261EA">
        <w:rPr>
          <w:rStyle w:val="eop"/>
          <w:rFonts w:ascii="Gill Sans MT" w:hAnsi="Gill Sans MT" w:cs="Arial"/>
          <w:sz w:val="22"/>
          <w:szCs w:val="22"/>
        </w:rPr>
        <w:t> </w:t>
      </w:r>
    </w:p>
    <w:p w14:paraId="1CA01AA1"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Ensure that all the practitioners are fulfilling their duties of a Key Person.</w:t>
      </w:r>
      <w:r w:rsidRPr="003261EA">
        <w:rPr>
          <w:rStyle w:val="eop"/>
          <w:rFonts w:ascii="Gill Sans MT" w:hAnsi="Gill Sans MT" w:cs="Arial"/>
          <w:sz w:val="22"/>
          <w:szCs w:val="22"/>
        </w:rPr>
        <w:t> </w:t>
      </w:r>
    </w:p>
    <w:p w14:paraId="452A5207"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 xml:space="preserve">Allocate children to each keyworker and oversee the adult/child </w:t>
      </w:r>
      <w:proofErr w:type="gramStart"/>
      <w:r w:rsidRPr="003261EA">
        <w:rPr>
          <w:rStyle w:val="normaltextrun"/>
          <w:rFonts w:ascii="Gill Sans MT" w:hAnsi="Gill Sans MT" w:cs="Arial"/>
          <w:sz w:val="22"/>
          <w:szCs w:val="22"/>
        </w:rPr>
        <w:t>ratios</w:t>
      </w:r>
      <w:proofErr w:type="gramEnd"/>
      <w:r w:rsidRPr="003261EA">
        <w:rPr>
          <w:rStyle w:val="eop"/>
          <w:rFonts w:ascii="Gill Sans MT" w:hAnsi="Gill Sans MT" w:cs="Arial"/>
          <w:sz w:val="22"/>
          <w:szCs w:val="22"/>
        </w:rPr>
        <w:t> </w:t>
      </w:r>
    </w:p>
    <w:p w14:paraId="0399B196"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Chair daily morning briefings to share information to the rest of the team, if and when required.</w:t>
      </w:r>
      <w:r w:rsidRPr="003261EA">
        <w:rPr>
          <w:rStyle w:val="eop"/>
          <w:rFonts w:ascii="Gill Sans MT" w:hAnsi="Gill Sans MT" w:cs="Arial"/>
          <w:sz w:val="22"/>
          <w:szCs w:val="22"/>
        </w:rPr>
        <w:t> </w:t>
      </w:r>
    </w:p>
    <w:p w14:paraId="3A3E6F34"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Will have at least a weekly catch up session with the Centre Manager</w:t>
      </w:r>
      <w:r w:rsidRPr="003261EA">
        <w:rPr>
          <w:rStyle w:val="eop"/>
          <w:rFonts w:ascii="Gill Sans MT" w:hAnsi="Gill Sans MT" w:cs="Arial"/>
          <w:sz w:val="22"/>
          <w:szCs w:val="22"/>
        </w:rPr>
        <w:t> </w:t>
      </w:r>
    </w:p>
    <w:p w14:paraId="083D0213"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Will act as a mentor for Early Years Practitioners, Students and Volunteers </w:t>
      </w:r>
      <w:r w:rsidRPr="003261EA">
        <w:rPr>
          <w:rStyle w:val="eop"/>
          <w:rFonts w:ascii="Gill Sans MT" w:hAnsi="Gill Sans MT" w:cs="Arial"/>
          <w:sz w:val="22"/>
          <w:szCs w:val="22"/>
        </w:rPr>
        <w:t> </w:t>
      </w:r>
    </w:p>
    <w:p w14:paraId="278540C3" w14:textId="77777777" w:rsidR="003261EA" w:rsidRPr="003261EA" w:rsidRDefault="003261EA" w:rsidP="003261EA">
      <w:pPr>
        <w:pStyle w:val="paragraph"/>
        <w:numPr>
          <w:ilvl w:val="0"/>
          <w:numId w:val="7"/>
        </w:numPr>
        <w:spacing w:before="0" w:beforeAutospacing="0" w:after="0" w:afterAutospacing="0"/>
        <w:ind w:left="1080" w:firstLine="0"/>
        <w:textAlignment w:val="baseline"/>
        <w:rPr>
          <w:rFonts w:ascii="Gill Sans MT" w:hAnsi="Gill Sans MT" w:cs="Arial"/>
          <w:sz w:val="22"/>
          <w:szCs w:val="22"/>
        </w:rPr>
      </w:pPr>
      <w:r w:rsidRPr="003261EA">
        <w:rPr>
          <w:rStyle w:val="normaltextrun"/>
          <w:rFonts w:ascii="Gill Sans MT" w:hAnsi="Gill Sans MT" w:cs="Arial"/>
          <w:sz w:val="22"/>
          <w:szCs w:val="22"/>
        </w:rPr>
        <w:t>Will be expected to visit each of the other Centres for one day at least once per year, to observe and share best practise.</w:t>
      </w:r>
      <w:r w:rsidRPr="003261EA">
        <w:rPr>
          <w:rStyle w:val="eop"/>
          <w:rFonts w:ascii="Gill Sans MT" w:hAnsi="Gill Sans MT" w:cs="Arial"/>
          <w:sz w:val="22"/>
          <w:szCs w:val="22"/>
        </w:rPr>
        <w:t> </w:t>
      </w:r>
    </w:p>
    <w:p w14:paraId="5E4D173B" w14:textId="7AC5C576" w:rsidR="0025457C" w:rsidRPr="003261EA" w:rsidRDefault="0025457C" w:rsidP="78AAFD0A">
      <w:pPr>
        <w:rPr>
          <w:rFonts w:ascii="Gill Sans MT" w:hAnsi="Gill Sans MT"/>
          <w:b/>
          <w:bCs/>
        </w:rPr>
      </w:pPr>
      <w:r w:rsidRPr="003261EA">
        <w:rPr>
          <w:rFonts w:ascii="Gill Sans MT" w:hAnsi="Gill Sans MT"/>
          <w:b/>
          <w:bCs/>
        </w:rPr>
        <w:t>Children and Families</w:t>
      </w:r>
    </w:p>
    <w:p w14:paraId="1BC0CD33" w14:textId="6319A367" w:rsidR="0025457C" w:rsidRPr="003261EA" w:rsidRDefault="0025457C" w:rsidP="003261EA">
      <w:pPr>
        <w:ind w:left="283"/>
        <w:rPr>
          <w:rFonts w:ascii="Gill Sans MT" w:hAnsi="Gill Sans MT"/>
        </w:rPr>
      </w:pPr>
      <w:r w:rsidRPr="003261EA">
        <w:rPr>
          <w:rFonts w:ascii="Gill Sans MT" w:hAnsi="Gill Sans MT"/>
        </w:rPr>
        <w:lastRenderedPageBreak/>
        <w:t xml:space="preserve">• </w:t>
      </w:r>
      <w:r w:rsidRPr="003261EA">
        <w:rPr>
          <w:rFonts w:ascii="Gill Sans MT" w:hAnsi="Gill Sans MT"/>
        </w:rPr>
        <w:tab/>
      </w:r>
      <w:r w:rsidR="78AAFD0A" w:rsidRPr="003261EA">
        <w:rPr>
          <w:rFonts w:ascii="Gill Sans MT" w:hAnsi="Gill Sans MT"/>
        </w:rPr>
        <w:t>Manage waiting list</w:t>
      </w:r>
      <w:r w:rsidR="003261EA">
        <w:rPr>
          <w:rFonts w:ascii="Gill Sans MT" w:hAnsi="Gill Sans MT"/>
        </w:rPr>
        <w:t xml:space="preserve"> with the Centre Manager</w:t>
      </w:r>
      <w:r w:rsidR="78AAFD0A" w:rsidRPr="003261EA">
        <w:rPr>
          <w:rFonts w:ascii="Gill Sans MT" w:hAnsi="Gill Sans MT"/>
        </w:rPr>
        <w:t xml:space="preserve"> to ensure children can access the service in a timely manner, that families have support while waiting and that children are prioritised for services according to need.</w:t>
      </w:r>
      <w:r w:rsidR="00C35110" w:rsidRPr="003261EA">
        <w:rPr>
          <w:rFonts w:ascii="Gill Sans MT" w:hAnsi="Gill Sans MT"/>
        </w:rPr>
        <w:t xml:space="preserve"> </w:t>
      </w:r>
    </w:p>
    <w:p w14:paraId="3B3AE0F5" w14:textId="6094B2C1" w:rsidR="0025457C" w:rsidRPr="003261EA" w:rsidRDefault="0025457C" w:rsidP="78AAFD0A">
      <w:pPr>
        <w:ind w:left="283"/>
        <w:rPr>
          <w:rFonts w:ascii="Gill Sans MT" w:hAnsi="Gill Sans MT"/>
          <w:color w:val="000000" w:themeColor="text1"/>
        </w:rPr>
      </w:pPr>
      <w:r w:rsidRPr="003261EA">
        <w:rPr>
          <w:rFonts w:ascii="Gill Sans MT" w:hAnsi="Gill Sans MT"/>
          <w:color w:val="000000" w:themeColor="text1"/>
        </w:rPr>
        <w:t xml:space="preserve">• </w:t>
      </w:r>
      <w:r w:rsidRPr="003261EA">
        <w:rPr>
          <w:rFonts w:ascii="Gill Sans MT" w:hAnsi="Gill Sans MT"/>
        </w:rPr>
        <w:tab/>
      </w:r>
      <w:r w:rsidR="78AAFD0A" w:rsidRPr="003261EA">
        <w:rPr>
          <w:rFonts w:ascii="Gill Sans MT" w:hAnsi="Gill Sans MT"/>
          <w:color w:val="000000" w:themeColor="text1"/>
        </w:rPr>
        <w:t>Support families directly, ensuring that they understand what Dingley’s Promise can offer them, and potential different routes for their child alongside the Family Support Worker.</w:t>
      </w:r>
    </w:p>
    <w:p w14:paraId="40759287" w14:textId="3E904AAA" w:rsidR="0025457C" w:rsidRPr="003261EA" w:rsidRDefault="0025457C" w:rsidP="0025457C">
      <w:pPr>
        <w:ind w:left="283"/>
        <w:rPr>
          <w:rFonts w:ascii="Gill Sans MT" w:hAnsi="Gill Sans MT"/>
        </w:rPr>
      </w:pPr>
      <w:r w:rsidRPr="003261EA">
        <w:rPr>
          <w:rFonts w:ascii="Gill Sans MT" w:hAnsi="Gill Sans MT"/>
        </w:rPr>
        <w:t xml:space="preserve">• </w:t>
      </w:r>
      <w:r w:rsidRPr="003261EA">
        <w:rPr>
          <w:rFonts w:ascii="Gill Sans MT" w:hAnsi="Gill Sans MT"/>
        </w:rPr>
        <w:tab/>
        <w:t xml:space="preserve">Establish, </w:t>
      </w:r>
      <w:r w:rsidR="00C35110" w:rsidRPr="003261EA">
        <w:rPr>
          <w:rFonts w:ascii="Gill Sans MT" w:hAnsi="Gill Sans MT"/>
        </w:rPr>
        <w:t>develop,</w:t>
      </w:r>
      <w:r w:rsidRPr="003261EA">
        <w:rPr>
          <w:rFonts w:ascii="Gill Sans MT" w:hAnsi="Gill Sans MT"/>
        </w:rPr>
        <w:t xml:space="preserve"> and maintain a stimulating curriculum with a range of activities, equipment and</w:t>
      </w:r>
    </w:p>
    <w:p w14:paraId="70B6F97F" w14:textId="77777777" w:rsidR="0025457C" w:rsidRPr="003261EA" w:rsidRDefault="0025457C" w:rsidP="0025457C">
      <w:pPr>
        <w:ind w:left="283" w:firstLine="284"/>
        <w:rPr>
          <w:rFonts w:ascii="Gill Sans MT" w:hAnsi="Gill Sans MT"/>
        </w:rPr>
      </w:pPr>
      <w:r w:rsidRPr="003261EA">
        <w:rPr>
          <w:rFonts w:ascii="Gill Sans MT" w:hAnsi="Gill Sans MT"/>
        </w:rPr>
        <w:t xml:space="preserve">displays to facilitate the educational, social, emotional, </w:t>
      </w:r>
      <w:proofErr w:type="gramStart"/>
      <w:r w:rsidRPr="003261EA">
        <w:rPr>
          <w:rFonts w:ascii="Gill Sans MT" w:hAnsi="Gill Sans MT"/>
        </w:rPr>
        <w:t>physical</w:t>
      </w:r>
      <w:proofErr w:type="gramEnd"/>
      <w:r w:rsidRPr="003261EA">
        <w:rPr>
          <w:rFonts w:ascii="Gill Sans MT" w:hAnsi="Gill Sans MT"/>
        </w:rPr>
        <w:t xml:space="preserve"> and cognitive development of</w:t>
      </w:r>
    </w:p>
    <w:p w14:paraId="45FB0818" w14:textId="020AD402" w:rsidR="0045040C" w:rsidRPr="003261EA" w:rsidRDefault="0025457C" w:rsidP="0025457C">
      <w:pPr>
        <w:ind w:left="283" w:firstLine="284"/>
        <w:rPr>
          <w:rFonts w:ascii="Gill Sans MT" w:hAnsi="Gill Sans MT"/>
        </w:rPr>
      </w:pPr>
      <w:r w:rsidRPr="003261EA">
        <w:rPr>
          <w:rFonts w:ascii="Gill Sans MT" w:hAnsi="Gill Sans MT"/>
        </w:rPr>
        <w:t>children.</w:t>
      </w:r>
    </w:p>
    <w:p w14:paraId="3A1FA5F8" w14:textId="3B0A0020" w:rsidR="0025457C" w:rsidRPr="003261EA" w:rsidRDefault="0025457C" w:rsidP="0025457C">
      <w:pPr>
        <w:ind w:left="283"/>
        <w:rPr>
          <w:rFonts w:ascii="Gill Sans MT" w:hAnsi="Gill Sans MT"/>
        </w:rPr>
      </w:pPr>
      <w:r w:rsidRPr="003261EA">
        <w:rPr>
          <w:rFonts w:ascii="Gill Sans MT" w:hAnsi="Gill Sans MT"/>
        </w:rPr>
        <w:t xml:space="preserve">• </w:t>
      </w:r>
      <w:r w:rsidRPr="003261EA">
        <w:rPr>
          <w:rFonts w:ascii="Gill Sans MT" w:hAnsi="Gill Sans MT"/>
        </w:rPr>
        <w:tab/>
        <w:t>Work in partnership with parents to ensure that families are aware of development records,</w:t>
      </w:r>
    </w:p>
    <w:p w14:paraId="704110E0" w14:textId="69178366" w:rsidR="0025457C" w:rsidRPr="003261EA" w:rsidRDefault="0025457C" w:rsidP="00BF6C06">
      <w:pPr>
        <w:ind w:left="283" w:firstLine="284"/>
        <w:rPr>
          <w:rFonts w:ascii="Gill Sans MT" w:hAnsi="Gill Sans MT"/>
        </w:rPr>
      </w:pPr>
      <w:r w:rsidRPr="003261EA">
        <w:rPr>
          <w:rFonts w:ascii="Gill Sans MT" w:hAnsi="Gill Sans MT"/>
        </w:rPr>
        <w:t>assess</w:t>
      </w:r>
      <w:r w:rsidR="00295DA0" w:rsidRPr="003261EA">
        <w:rPr>
          <w:rFonts w:ascii="Gill Sans MT" w:hAnsi="Gill Sans MT"/>
        </w:rPr>
        <w:t xml:space="preserve">ments/ progress reports, individual targets </w:t>
      </w:r>
      <w:r w:rsidRPr="003261EA">
        <w:rPr>
          <w:rFonts w:ascii="Gill Sans MT" w:hAnsi="Gill Sans MT"/>
        </w:rPr>
        <w:t>and contribute to multi-agency assessments and observations for their children.</w:t>
      </w:r>
    </w:p>
    <w:p w14:paraId="251D4AF0" w14:textId="2C427602" w:rsidR="0025457C" w:rsidRPr="003261EA" w:rsidRDefault="0025457C" w:rsidP="78AAFD0A">
      <w:pPr>
        <w:ind w:left="283"/>
        <w:rPr>
          <w:rFonts w:ascii="Gill Sans MT" w:hAnsi="Gill Sans MT"/>
        </w:rPr>
      </w:pPr>
      <w:r w:rsidRPr="003261EA">
        <w:rPr>
          <w:rFonts w:ascii="Gill Sans MT" w:hAnsi="Gill Sans MT"/>
        </w:rPr>
        <w:t xml:space="preserve">• </w:t>
      </w:r>
      <w:r w:rsidRPr="003261EA">
        <w:rPr>
          <w:rFonts w:ascii="Gill Sans MT" w:hAnsi="Gill Sans MT"/>
        </w:rPr>
        <w:tab/>
        <w:t>Facilitate sharing provision with mainstream settings by liaising closely with other professionals and arranging to support them during periods of change or transition.</w:t>
      </w:r>
    </w:p>
    <w:p w14:paraId="049F31CB" w14:textId="77777777" w:rsidR="0025457C" w:rsidRPr="003261EA" w:rsidRDefault="0025457C" w:rsidP="0025457C">
      <w:pPr>
        <w:ind w:left="283"/>
        <w:rPr>
          <w:rFonts w:ascii="Gill Sans MT" w:hAnsi="Gill Sans MT"/>
        </w:rPr>
      </w:pPr>
    </w:p>
    <w:p w14:paraId="61D66A40" w14:textId="77777777" w:rsidR="0025457C" w:rsidRPr="003261EA" w:rsidRDefault="0025457C" w:rsidP="0025457C">
      <w:pPr>
        <w:rPr>
          <w:rFonts w:ascii="Gill Sans MT" w:hAnsi="Gill Sans MT"/>
          <w:b/>
        </w:rPr>
      </w:pPr>
      <w:r w:rsidRPr="003261EA">
        <w:rPr>
          <w:rFonts w:ascii="Gill Sans MT" w:hAnsi="Gill Sans MT"/>
          <w:b/>
        </w:rPr>
        <w:t>Staffing</w:t>
      </w:r>
    </w:p>
    <w:p w14:paraId="5417433A" w14:textId="7ADE3FA9" w:rsidR="0025457C" w:rsidRPr="003261EA" w:rsidRDefault="0025457C" w:rsidP="0025457C">
      <w:pPr>
        <w:ind w:left="283"/>
        <w:rPr>
          <w:rFonts w:ascii="Gill Sans MT" w:hAnsi="Gill Sans MT"/>
        </w:rPr>
      </w:pPr>
      <w:r w:rsidRPr="003261EA">
        <w:rPr>
          <w:rFonts w:ascii="Gill Sans MT" w:hAnsi="Gill Sans MT"/>
        </w:rPr>
        <w:t xml:space="preserve">• </w:t>
      </w:r>
      <w:r w:rsidRPr="003261EA">
        <w:rPr>
          <w:rFonts w:ascii="Gill Sans MT" w:hAnsi="Gill Sans MT"/>
        </w:rPr>
        <w:tab/>
        <w:t>Contribute to the recruitment, selection and appointm</w:t>
      </w:r>
      <w:r w:rsidR="00B75259" w:rsidRPr="003261EA">
        <w:rPr>
          <w:rFonts w:ascii="Gill Sans MT" w:hAnsi="Gill Sans MT"/>
        </w:rPr>
        <w:t xml:space="preserve">ent </w:t>
      </w:r>
      <w:r w:rsidR="00295DA0" w:rsidRPr="003261EA">
        <w:rPr>
          <w:rFonts w:ascii="Gill Sans MT" w:hAnsi="Gill Sans MT"/>
        </w:rPr>
        <w:t xml:space="preserve">of staff, </w:t>
      </w:r>
      <w:proofErr w:type="gramStart"/>
      <w:r w:rsidR="00B75259" w:rsidRPr="003261EA">
        <w:rPr>
          <w:rFonts w:ascii="Gill Sans MT" w:hAnsi="Gill Sans MT"/>
        </w:rPr>
        <w:t>volunteers</w:t>
      </w:r>
      <w:proofErr w:type="gramEnd"/>
      <w:r w:rsidR="00B75259" w:rsidRPr="003261EA">
        <w:rPr>
          <w:rFonts w:ascii="Gill Sans MT" w:hAnsi="Gill Sans MT"/>
        </w:rPr>
        <w:t xml:space="preserve"> and </w:t>
      </w:r>
      <w:r w:rsidR="00295DA0" w:rsidRPr="003261EA">
        <w:rPr>
          <w:rFonts w:ascii="Gill Sans MT" w:hAnsi="Gill Sans MT"/>
        </w:rPr>
        <w:t>apprentices</w:t>
      </w:r>
    </w:p>
    <w:p w14:paraId="5B68D3A1" w14:textId="1D1C62C5" w:rsidR="0025457C" w:rsidRPr="003261EA" w:rsidRDefault="0025457C" w:rsidP="003261EA">
      <w:pPr>
        <w:ind w:left="283"/>
        <w:rPr>
          <w:rFonts w:ascii="Gill Sans MT" w:hAnsi="Gill Sans MT"/>
        </w:rPr>
      </w:pPr>
      <w:r w:rsidRPr="003261EA">
        <w:rPr>
          <w:rFonts w:ascii="Gill Sans MT" w:hAnsi="Gill Sans MT"/>
        </w:rPr>
        <w:t xml:space="preserve">• </w:t>
      </w:r>
      <w:r w:rsidR="0045040C" w:rsidRPr="003261EA">
        <w:rPr>
          <w:rFonts w:ascii="Gill Sans MT" w:hAnsi="Gill Sans MT"/>
        </w:rPr>
        <w:tab/>
      </w:r>
      <w:r w:rsidRPr="003261EA">
        <w:rPr>
          <w:rFonts w:ascii="Gill Sans MT" w:hAnsi="Gill Sans MT"/>
        </w:rPr>
        <w:t xml:space="preserve">Supervise, </w:t>
      </w:r>
      <w:proofErr w:type="gramStart"/>
      <w:r w:rsidRPr="003261EA">
        <w:rPr>
          <w:rFonts w:ascii="Gill Sans MT" w:hAnsi="Gill Sans MT"/>
        </w:rPr>
        <w:t>support</w:t>
      </w:r>
      <w:proofErr w:type="gramEnd"/>
      <w:r w:rsidRPr="003261EA">
        <w:rPr>
          <w:rFonts w:ascii="Gill Sans MT" w:hAnsi="Gill Sans MT"/>
        </w:rPr>
        <w:t xml:space="preserve"> and advise all </w:t>
      </w:r>
      <w:r w:rsidR="00295DA0" w:rsidRPr="003261EA">
        <w:rPr>
          <w:rFonts w:ascii="Gill Sans MT" w:hAnsi="Gill Sans MT"/>
        </w:rPr>
        <w:t>c</w:t>
      </w:r>
      <w:r w:rsidR="000E48DD" w:rsidRPr="003261EA">
        <w:rPr>
          <w:rFonts w:ascii="Gill Sans MT" w:hAnsi="Gill Sans MT"/>
        </w:rPr>
        <w:t>entre</w:t>
      </w:r>
      <w:r w:rsidRPr="003261EA">
        <w:rPr>
          <w:rFonts w:ascii="Gill Sans MT" w:hAnsi="Gill Sans MT"/>
        </w:rPr>
        <w:t xml:space="preserve"> staff and volunteers.</w:t>
      </w:r>
    </w:p>
    <w:p w14:paraId="5D5FE2C5" w14:textId="77777777" w:rsidR="0025457C" w:rsidRPr="003261EA" w:rsidRDefault="0025457C" w:rsidP="0025457C">
      <w:pPr>
        <w:ind w:left="283"/>
        <w:rPr>
          <w:rFonts w:ascii="Gill Sans MT" w:hAnsi="Gill Sans MT"/>
        </w:rPr>
      </w:pPr>
      <w:r w:rsidRPr="003261EA">
        <w:rPr>
          <w:rFonts w:ascii="Gill Sans MT" w:hAnsi="Gill Sans MT"/>
        </w:rPr>
        <w:t xml:space="preserve">• </w:t>
      </w:r>
      <w:r w:rsidRPr="003261EA">
        <w:rPr>
          <w:rFonts w:ascii="Gill Sans MT" w:hAnsi="Gill Sans MT"/>
        </w:rPr>
        <w:tab/>
        <w:t>Ensure that all staff and student training needs are met. Encourage professional development to</w:t>
      </w:r>
    </w:p>
    <w:p w14:paraId="2EC0F6DC" w14:textId="77777777" w:rsidR="0025457C" w:rsidRPr="003261EA" w:rsidRDefault="0025457C" w:rsidP="0025457C">
      <w:pPr>
        <w:ind w:left="283" w:firstLine="284"/>
        <w:rPr>
          <w:rFonts w:ascii="Gill Sans MT" w:hAnsi="Gill Sans MT"/>
        </w:rPr>
      </w:pPr>
      <w:r w:rsidRPr="003261EA">
        <w:rPr>
          <w:rFonts w:ascii="Gill Sans MT" w:hAnsi="Gill Sans MT"/>
        </w:rPr>
        <w:t>include attendance at training courses and workshops.</w:t>
      </w:r>
    </w:p>
    <w:p w14:paraId="604DCE28" w14:textId="77777777" w:rsidR="0025457C" w:rsidRPr="003261EA" w:rsidRDefault="0025457C" w:rsidP="0025457C">
      <w:pPr>
        <w:ind w:left="283"/>
        <w:rPr>
          <w:rFonts w:ascii="Gill Sans MT" w:hAnsi="Gill Sans MT"/>
        </w:rPr>
      </w:pPr>
      <w:r w:rsidRPr="003261EA">
        <w:rPr>
          <w:rFonts w:ascii="Gill Sans MT" w:hAnsi="Gill Sans MT"/>
        </w:rPr>
        <w:t xml:space="preserve">• </w:t>
      </w:r>
      <w:r w:rsidRPr="003261EA">
        <w:rPr>
          <w:rFonts w:ascii="Gill Sans MT" w:hAnsi="Gill Sans MT"/>
        </w:rPr>
        <w:tab/>
        <w:t>Supervise student placements in the playroom and carry out all necessary feedback to educators.</w:t>
      </w:r>
    </w:p>
    <w:p w14:paraId="4101652C" w14:textId="10367341" w:rsidR="0025457C" w:rsidRPr="003261EA" w:rsidRDefault="0025457C" w:rsidP="0025457C">
      <w:pPr>
        <w:ind w:left="283"/>
        <w:rPr>
          <w:rFonts w:ascii="Gill Sans MT" w:hAnsi="Gill Sans MT"/>
        </w:rPr>
      </w:pPr>
    </w:p>
    <w:p w14:paraId="74F795F1" w14:textId="77777777" w:rsidR="0025457C" w:rsidRPr="003261EA" w:rsidRDefault="0025457C" w:rsidP="0025457C">
      <w:pPr>
        <w:rPr>
          <w:rFonts w:ascii="Gill Sans MT" w:hAnsi="Gill Sans MT"/>
          <w:b/>
        </w:rPr>
      </w:pPr>
      <w:r w:rsidRPr="003261EA">
        <w:rPr>
          <w:rFonts w:ascii="Gill Sans MT" w:hAnsi="Gill Sans MT"/>
          <w:b/>
          <w:bCs/>
        </w:rPr>
        <w:t>General</w:t>
      </w:r>
    </w:p>
    <w:p w14:paraId="411098F8" w14:textId="378441E6" w:rsidR="0025457C" w:rsidRPr="003261EA" w:rsidRDefault="0025457C" w:rsidP="00C47C8E">
      <w:pPr>
        <w:ind w:left="283"/>
        <w:rPr>
          <w:rFonts w:ascii="Gill Sans MT" w:hAnsi="Gill Sans MT"/>
        </w:rPr>
      </w:pPr>
      <w:r w:rsidRPr="003261EA">
        <w:rPr>
          <w:rFonts w:ascii="Gill Sans MT" w:hAnsi="Gill Sans MT"/>
        </w:rPr>
        <w:t xml:space="preserve">• </w:t>
      </w:r>
      <w:r w:rsidRPr="003261EA">
        <w:rPr>
          <w:rFonts w:ascii="Gill Sans MT" w:hAnsi="Gill Sans MT"/>
        </w:rPr>
        <w:tab/>
        <w:t>Undertake such other duties as may be reasonably requested by t</w:t>
      </w:r>
      <w:r w:rsidR="00C47C8E" w:rsidRPr="003261EA">
        <w:rPr>
          <w:rFonts w:ascii="Gill Sans MT" w:hAnsi="Gill Sans MT"/>
        </w:rPr>
        <w:t>he</w:t>
      </w:r>
      <w:r w:rsidR="00C35110" w:rsidRPr="003261EA">
        <w:rPr>
          <w:rFonts w:ascii="Gill Sans MT" w:hAnsi="Gill Sans MT"/>
        </w:rPr>
        <w:t xml:space="preserve"> </w:t>
      </w:r>
      <w:r w:rsidR="003261EA">
        <w:rPr>
          <w:rFonts w:ascii="Gill Sans MT" w:hAnsi="Gill Sans MT"/>
        </w:rPr>
        <w:t>Centre Manager</w:t>
      </w:r>
      <w:r w:rsidR="00C35110" w:rsidRPr="003261EA">
        <w:rPr>
          <w:rFonts w:ascii="Gill Sans MT" w:hAnsi="Gill Sans MT"/>
        </w:rPr>
        <w:t xml:space="preserve"> or</w:t>
      </w:r>
      <w:r w:rsidR="00C47C8E" w:rsidRPr="003261EA">
        <w:rPr>
          <w:rFonts w:ascii="Gill Sans MT" w:hAnsi="Gill Sans MT"/>
        </w:rPr>
        <w:t xml:space="preserve"> Operations Manager</w:t>
      </w:r>
      <w:r w:rsidRPr="003261EA">
        <w:rPr>
          <w:rFonts w:ascii="Gill Sans MT" w:hAnsi="Gill Sans MT"/>
        </w:rPr>
        <w:t xml:space="preserve"> in order to further the aims of the group.</w:t>
      </w:r>
    </w:p>
    <w:p w14:paraId="784BC778" w14:textId="77777777" w:rsidR="0025457C" w:rsidRPr="003261EA" w:rsidRDefault="0025457C" w:rsidP="0025457C">
      <w:pPr>
        <w:ind w:left="283"/>
        <w:rPr>
          <w:rFonts w:ascii="Gill Sans MT" w:hAnsi="Gill Sans MT"/>
        </w:rPr>
      </w:pPr>
      <w:r w:rsidRPr="003261EA">
        <w:rPr>
          <w:rFonts w:ascii="Gill Sans MT" w:hAnsi="Gill Sans MT"/>
        </w:rPr>
        <w:t xml:space="preserve">• </w:t>
      </w:r>
      <w:r w:rsidRPr="003261EA">
        <w:rPr>
          <w:rFonts w:ascii="Gill Sans MT" w:hAnsi="Gill Sans MT"/>
        </w:rPr>
        <w:tab/>
        <w:t>There will be a requirement for occasional evening or weekend working</w:t>
      </w:r>
      <w:r w:rsidR="0045040C" w:rsidRPr="003261EA">
        <w:rPr>
          <w:rFonts w:ascii="Gill Sans MT" w:hAnsi="Gill Sans MT"/>
        </w:rPr>
        <w:t>.</w:t>
      </w:r>
    </w:p>
    <w:p w14:paraId="4B99056E" w14:textId="77777777" w:rsidR="00520285" w:rsidRPr="003261EA" w:rsidRDefault="00520285" w:rsidP="0025457C">
      <w:pPr>
        <w:ind w:left="283"/>
        <w:rPr>
          <w:rFonts w:ascii="Gill Sans MT" w:hAnsi="Gill Sans MT"/>
        </w:rPr>
      </w:pPr>
    </w:p>
    <w:p w14:paraId="60504C0A" w14:textId="68BFCCC9" w:rsidR="00520285" w:rsidRPr="003261EA" w:rsidRDefault="00520285" w:rsidP="00C35110">
      <w:pPr>
        <w:pStyle w:val="Heading2"/>
        <w:shd w:val="clear" w:color="auto" w:fill="DEEAF6" w:themeFill="accent5" w:themeFillTint="33"/>
        <w:rPr>
          <w:rFonts w:ascii="Gill Sans MT" w:hAnsi="Gill Sans MT"/>
          <w:b/>
          <w:bCs/>
        </w:rPr>
      </w:pPr>
      <w:r w:rsidRPr="003261EA">
        <w:rPr>
          <w:rFonts w:ascii="Gill Sans MT" w:hAnsi="Gill Sans MT"/>
          <w:b/>
          <w:bCs/>
        </w:rPr>
        <w:t>GDPR (General Data Protection Regulations)</w:t>
      </w:r>
    </w:p>
    <w:p w14:paraId="3C770BE6" w14:textId="796E016F" w:rsidR="00520285" w:rsidRPr="003261EA" w:rsidRDefault="00520285" w:rsidP="38EC19C8">
      <w:pPr>
        <w:ind w:left="283"/>
        <w:rPr>
          <w:rFonts w:ascii="Gill Sans MT" w:hAnsi="Gill Sans MT"/>
          <w:b/>
          <w:bCs/>
        </w:rPr>
      </w:pPr>
      <w:r w:rsidRPr="003261EA">
        <w:rPr>
          <w:rFonts w:ascii="Gill Sans MT" w:hAnsi="Gill Sans MT"/>
          <w:b/>
          <w:bCs/>
        </w:rPr>
        <w:t>Managers must ensure.</w:t>
      </w:r>
    </w:p>
    <w:p w14:paraId="73275AD6" w14:textId="3E580046" w:rsidR="00520285" w:rsidRPr="003261EA" w:rsidRDefault="00520285" w:rsidP="00520285">
      <w:pPr>
        <w:numPr>
          <w:ilvl w:val="0"/>
          <w:numId w:val="5"/>
        </w:numPr>
        <w:rPr>
          <w:rFonts w:ascii="Gill Sans MT" w:hAnsi="Gill Sans MT"/>
        </w:rPr>
      </w:pPr>
      <w:r w:rsidRPr="003261EA">
        <w:rPr>
          <w:rFonts w:ascii="Gill Sans MT" w:hAnsi="Gill Sans MT"/>
        </w:rPr>
        <w:t xml:space="preserve">Information security policies are applicable to their staff member's </w:t>
      </w:r>
      <w:proofErr w:type="gramStart"/>
      <w:r w:rsidRPr="003261EA">
        <w:rPr>
          <w:rFonts w:ascii="Gill Sans MT" w:hAnsi="Gill Sans MT"/>
        </w:rPr>
        <w:t>work</w:t>
      </w:r>
      <w:proofErr w:type="gramEnd"/>
    </w:p>
    <w:p w14:paraId="66DCDF8F" w14:textId="77777777" w:rsidR="00520285" w:rsidRPr="003261EA" w:rsidRDefault="00520285" w:rsidP="00520285">
      <w:pPr>
        <w:numPr>
          <w:ilvl w:val="0"/>
          <w:numId w:val="5"/>
        </w:numPr>
        <w:rPr>
          <w:rFonts w:ascii="Gill Sans MT" w:hAnsi="Gill Sans MT"/>
        </w:rPr>
      </w:pPr>
      <w:r w:rsidRPr="003261EA">
        <w:rPr>
          <w:rFonts w:ascii="Gill Sans MT" w:hAnsi="Gill Sans MT"/>
        </w:rPr>
        <w:t xml:space="preserve">Staff know their personal responsibilities for information </w:t>
      </w:r>
      <w:proofErr w:type="gramStart"/>
      <w:r w:rsidRPr="003261EA">
        <w:rPr>
          <w:rFonts w:ascii="Gill Sans MT" w:hAnsi="Gill Sans MT"/>
        </w:rPr>
        <w:t>security</w:t>
      </w:r>
      <w:proofErr w:type="gramEnd"/>
    </w:p>
    <w:p w14:paraId="52E64A70" w14:textId="77777777" w:rsidR="00520285" w:rsidRPr="003261EA" w:rsidRDefault="00520285" w:rsidP="00520285">
      <w:pPr>
        <w:numPr>
          <w:ilvl w:val="0"/>
          <w:numId w:val="5"/>
        </w:numPr>
        <w:rPr>
          <w:rFonts w:ascii="Gill Sans MT" w:hAnsi="Gill Sans MT"/>
        </w:rPr>
      </w:pPr>
      <w:r w:rsidRPr="003261EA">
        <w:rPr>
          <w:rFonts w:ascii="Gill Sans MT" w:hAnsi="Gill Sans MT"/>
        </w:rPr>
        <w:t xml:space="preserve">Staff know how to access advice on information security </w:t>
      </w:r>
      <w:proofErr w:type="gramStart"/>
      <w:r w:rsidRPr="003261EA">
        <w:rPr>
          <w:rFonts w:ascii="Gill Sans MT" w:hAnsi="Gill Sans MT"/>
        </w:rPr>
        <w:t>matters</w:t>
      </w:r>
      <w:proofErr w:type="gramEnd"/>
    </w:p>
    <w:p w14:paraId="0B269AE6" w14:textId="77777777" w:rsidR="0045040C" w:rsidRPr="003261EA" w:rsidRDefault="00520285" w:rsidP="00520285">
      <w:pPr>
        <w:numPr>
          <w:ilvl w:val="0"/>
          <w:numId w:val="5"/>
        </w:numPr>
        <w:rPr>
          <w:rFonts w:ascii="Gill Sans MT" w:hAnsi="Gill Sans MT"/>
        </w:rPr>
      </w:pPr>
      <w:r w:rsidRPr="003261EA">
        <w:rPr>
          <w:rFonts w:ascii="Gill Sans MT" w:hAnsi="Gill Sans MT"/>
        </w:rPr>
        <w:t xml:space="preserve">Any files with personal data are password protected – especially in the case of </w:t>
      </w:r>
      <w:proofErr w:type="gramStart"/>
      <w:r w:rsidRPr="003261EA">
        <w:rPr>
          <w:rFonts w:ascii="Gill Sans MT" w:hAnsi="Gill Sans MT"/>
        </w:rPr>
        <w:t>emailing</w:t>
      </w:r>
      <w:proofErr w:type="gramEnd"/>
    </w:p>
    <w:p w14:paraId="1299C43A" w14:textId="77777777" w:rsidR="0045040C" w:rsidRPr="003261EA" w:rsidRDefault="0045040C" w:rsidP="0025457C">
      <w:pPr>
        <w:ind w:left="283"/>
        <w:rPr>
          <w:rFonts w:ascii="Gill Sans MT" w:hAnsi="Gill Sans MT"/>
        </w:rPr>
      </w:pPr>
      <w:r w:rsidRPr="003261EA">
        <w:rPr>
          <w:rFonts w:ascii="Gill Sans MT" w:hAnsi="Gill Sans MT"/>
        </w:rPr>
        <w:br w:type="page"/>
      </w:r>
    </w:p>
    <w:p w14:paraId="4DDBEF00" w14:textId="77777777" w:rsidR="0045040C" w:rsidRPr="003261EA" w:rsidRDefault="0045040C" w:rsidP="0025457C">
      <w:pPr>
        <w:ind w:left="283"/>
        <w:rPr>
          <w:rFonts w:ascii="Gill Sans MT" w:hAnsi="Gill Sans MT"/>
        </w:rPr>
      </w:pPr>
    </w:p>
    <w:p w14:paraId="171CB483" w14:textId="6E10AF37" w:rsidR="0025457C" w:rsidRPr="003261EA" w:rsidRDefault="0025457C" w:rsidP="00C35110">
      <w:pPr>
        <w:pStyle w:val="Heading2"/>
        <w:shd w:val="clear" w:color="auto" w:fill="DEEAF6" w:themeFill="accent5" w:themeFillTint="33"/>
        <w:rPr>
          <w:rFonts w:ascii="Gill Sans MT" w:hAnsi="Gill Sans MT"/>
          <w:b/>
          <w:bCs/>
        </w:rPr>
      </w:pPr>
      <w:r w:rsidRPr="003261EA">
        <w:rPr>
          <w:rFonts w:ascii="Gill Sans MT" w:hAnsi="Gill Sans MT"/>
          <w:b/>
          <w:bCs/>
        </w:rPr>
        <w:t xml:space="preserve">Person Specification for </w:t>
      </w:r>
      <w:r w:rsidR="00C35110" w:rsidRPr="003261EA">
        <w:rPr>
          <w:rFonts w:ascii="Gill Sans MT" w:hAnsi="Gill Sans MT"/>
          <w:b/>
          <w:bCs/>
        </w:rPr>
        <w:t xml:space="preserve">the </w:t>
      </w:r>
      <w:r w:rsidR="003261EA" w:rsidRPr="003261EA">
        <w:rPr>
          <w:rFonts w:ascii="Gill Sans MT" w:hAnsi="Gill Sans MT"/>
          <w:b/>
          <w:bCs/>
        </w:rPr>
        <w:t xml:space="preserve">Deputy </w:t>
      </w:r>
      <w:r w:rsidR="00C35110" w:rsidRPr="003261EA">
        <w:rPr>
          <w:rFonts w:ascii="Gill Sans MT" w:hAnsi="Gill Sans MT"/>
          <w:b/>
          <w:bCs/>
        </w:rPr>
        <w:t xml:space="preserve">Centre </w:t>
      </w:r>
      <w:r w:rsidRPr="003261EA">
        <w:rPr>
          <w:rFonts w:ascii="Gill Sans MT" w:hAnsi="Gill Sans MT"/>
          <w:b/>
          <w:bCs/>
        </w:rPr>
        <w:t>Manager’s Role</w:t>
      </w:r>
    </w:p>
    <w:p w14:paraId="0FB78278" w14:textId="77777777" w:rsidR="0025457C" w:rsidRPr="003261EA" w:rsidRDefault="0025457C" w:rsidP="0025457C">
      <w:pPr>
        <w:rPr>
          <w:rFonts w:ascii="Gill Sans MT" w:hAnsi="Gill Sans MT"/>
        </w:rPr>
      </w:pPr>
    </w:p>
    <w:p w14:paraId="431A0478" w14:textId="77777777" w:rsidR="0025457C" w:rsidRPr="003261EA" w:rsidRDefault="0025457C" w:rsidP="0025457C">
      <w:pPr>
        <w:rPr>
          <w:rFonts w:ascii="Gill Sans MT" w:hAnsi="Gill Sans MT"/>
          <w:b/>
        </w:rPr>
      </w:pPr>
      <w:r w:rsidRPr="003261EA">
        <w:rPr>
          <w:rFonts w:ascii="Gill Sans MT" w:hAnsi="Gill Sans MT"/>
          <w:b/>
        </w:rPr>
        <w:t>The following are essential requirements for this role:</w:t>
      </w:r>
    </w:p>
    <w:p w14:paraId="1EECC21E" w14:textId="77777777" w:rsidR="003261EA" w:rsidRPr="003261EA" w:rsidRDefault="003261EA" w:rsidP="0025457C">
      <w:pPr>
        <w:rPr>
          <w:rFonts w:ascii="Gill Sans MT" w:hAnsi="Gill Sans MT"/>
          <w:b/>
        </w:rPr>
      </w:pPr>
    </w:p>
    <w:p w14:paraId="73EC6AFA" w14:textId="4F4C2BE4" w:rsidR="003261EA" w:rsidRPr="003261EA" w:rsidRDefault="003261EA" w:rsidP="003261EA">
      <w:pPr>
        <w:pStyle w:val="paragraph"/>
        <w:spacing w:before="0" w:beforeAutospacing="0" w:after="0" w:afterAutospacing="0"/>
        <w:textAlignment w:val="baseline"/>
        <w:rPr>
          <w:rStyle w:val="eop"/>
          <w:rFonts w:ascii="Gill Sans MT" w:hAnsi="Gill Sans MT" w:cs="Arial"/>
          <w:sz w:val="22"/>
          <w:szCs w:val="22"/>
        </w:rPr>
      </w:pPr>
      <w:r w:rsidRPr="003261EA">
        <w:rPr>
          <w:rStyle w:val="normaltextrun"/>
          <w:rFonts w:ascii="Gill Sans MT" w:hAnsi="Gill Sans MT" w:cs="Arial"/>
          <w:sz w:val="22"/>
          <w:szCs w:val="22"/>
        </w:rPr>
        <w:t xml:space="preserve">Our </w:t>
      </w:r>
      <w:r w:rsidRPr="003261EA">
        <w:rPr>
          <w:rStyle w:val="normaltextrun"/>
          <w:rFonts w:ascii="Gill Sans MT" w:hAnsi="Gill Sans MT" w:cs="Arial"/>
          <w:sz w:val="22"/>
          <w:szCs w:val="22"/>
        </w:rPr>
        <w:t>Deputy Manager should be:</w:t>
      </w:r>
      <w:r w:rsidRPr="003261EA">
        <w:rPr>
          <w:rStyle w:val="eop"/>
          <w:rFonts w:ascii="Gill Sans MT" w:hAnsi="Gill Sans MT" w:cs="Arial"/>
          <w:sz w:val="22"/>
          <w:szCs w:val="22"/>
        </w:rPr>
        <w:t> </w:t>
      </w:r>
    </w:p>
    <w:p w14:paraId="0A17A085" w14:textId="77777777" w:rsidR="003261EA" w:rsidRPr="003261EA" w:rsidRDefault="003261EA" w:rsidP="003261EA">
      <w:pPr>
        <w:pStyle w:val="paragraph"/>
        <w:spacing w:before="0" w:beforeAutospacing="0" w:after="0" w:afterAutospacing="0"/>
        <w:textAlignment w:val="baseline"/>
        <w:rPr>
          <w:rFonts w:ascii="Gill Sans MT" w:hAnsi="Gill Sans MT" w:cs="Segoe UI"/>
          <w:sz w:val="18"/>
          <w:szCs w:val="18"/>
        </w:rPr>
      </w:pPr>
    </w:p>
    <w:p w14:paraId="4FD0E072" w14:textId="77777777" w:rsidR="003261EA" w:rsidRPr="003261EA" w:rsidRDefault="003261EA" w:rsidP="003261EA">
      <w:pPr>
        <w:pStyle w:val="paragraph"/>
        <w:numPr>
          <w:ilvl w:val="0"/>
          <w:numId w:val="11"/>
        </w:numPr>
        <w:tabs>
          <w:tab w:val="clear" w:pos="720"/>
        </w:tabs>
        <w:spacing w:before="0" w:beforeAutospacing="0" w:after="0" w:afterAutospacing="0"/>
        <w:textAlignment w:val="baseline"/>
        <w:rPr>
          <w:rFonts w:ascii="Gill Sans MT" w:hAnsi="Gill Sans MT" w:cs="Arial"/>
          <w:sz w:val="22"/>
          <w:szCs w:val="22"/>
        </w:rPr>
      </w:pPr>
      <w:r w:rsidRPr="003261EA">
        <w:rPr>
          <w:rStyle w:val="normaltextrun"/>
          <w:rFonts w:ascii="Gill Sans MT" w:hAnsi="Gill Sans MT" w:cs="Arial"/>
          <w:sz w:val="22"/>
          <w:szCs w:val="22"/>
        </w:rPr>
        <w:t>approachable and friendly to parents, able to listen to them and accept their feelings, which may include distress, and must be non-judgemental.</w:t>
      </w:r>
      <w:r w:rsidRPr="003261EA">
        <w:rPr>
          <w:rStyle w:val="eop"/>
          <w:rFonts w:ascii="Gill Sans MT" w:hAnsi="Gill Sans MT" w:cs="Arial"/>
          <w:sz w:val="22"/>
          <w:szCs w:val="22"/>
        </w:rPr>
        <w:t> </w:t>
      </w:r>
    </w:p>
    <w:p w14:paraId="1B3F5759" w14:textId="6C0DD3C6" w:rsidR="003261EA" w:rsidRPr="003261EA" w:rsidRDefault="003261EA" w:rsidP="003261EA">
      <w:pPr>
        <w:pStyle w:val="paragraph"/>
        <w:numPr>
          <w:ilvl w:val="0"/>
          <w:numId w:val="11"/>
        </w:numPr>
        <w:tabs>
          <w:tab w:val="clear" w:pos="720"/>
        </w:tabs>
        <w:spacing w:before="0" w:beforeAutospacing="0" w:after="0" w:afterAutospacing="0"/>
        <w:textAlignment w:val="baseline"/>
        <w:rPr>
          <w:rFonts w:ascii="Gill Sans MT" w:hAnsi="Gill Sans MT" w:cs="Arial"/>
          <w:sz w:val="22"/>
          <w:szCs w:val="22"/>
        </w:rPr>
      </w:pPr>
      <w:r w:rsidRPr="003261EA">
        <w:rPr>
          <w:rStyle w:val="normaltextrun"/>
          <w:rFonts w:ascii="Gill Sans MT" w:hAnsi="Gill Sans MT" w:cs="Arial"/>
          <w:sz w:val="22"/>
          <w:szCs w:val="22"/>
        </w:rPr>
        <w:t xml:space="preserve">able to guide parents in the right direction, offering the right kind of information and make all parents feel valued members of the group and to use appropriate opportunities to promote parents’ confidence and to involve them in the </w:t>
      </w:r>
      <w:r w:rsidRPr="003261EA">
        <w:rPr>
          <w:rStyle w:val="normaltextrun"/>
          <w:rFonts w:ascii="Gill Sans MT" w:hAnsi="Gill Sans MT" w:cs="Arial"/>
          <w:sz w:val="22"/>
          <w:szCs w:val="22"/>
        </w:rPr>
        <w:t>sessions.</w:t>
      </w:r>
      <w:r w:rsidRPr="003261EA">
        <w:rPr>
          <w:rStyle w:val="eop"/>
          <w:rFonts w:ascii="Gill Sans MT" w:hAnsi="Gill Sans MT" w:cs="Arial"/>
          <w:sz w:val="22"/>
          <w:szCs w:val="22"/>
        </w:rPr>
        <w:t> </w:t>
      </w:r>
    </w:p>
    <w:p w14:paraId="6806B451" w14:textId="128697C8" w:rsidR="003261EA" w:rsidRPr="003261EA" w:rsidRDefault="003261EA" w:rsidP="003261EA">
      <w:pPr>
        <w:pStyle w:val="paragraph"/>
        <w:numPr>
          <w:ilvl w:val="0"/>
          <w:numId w:val="11"/>
        </w:numPr>
        <w:tabs>
          <w:tab w:val="clear" w:pos="720"/>
        </w:tabs>
        <w:spacing w:before="0" w:beforeAutospacing="0" w:after="0" w:afterAutospacing="0"/>
        <w:textAlignment w:val="baseline"/>
        <w:rPr>
          <w:rFonts w:ascii="Gill Sans MT" w:hAnsi="Gill Sans MT" w:cs="Arial"/>
          <w:sz w:val="22"/>
          <w:szCs w:val="22"/>
        </w:rPr>
      </w:pPr>
      <w:r w:rsidRPr="003261EA">
        <w:rPr>
          <w:rStyle w:val="normaltextrun"/>
          <w:rFonts w:ascii="Gill Sans MT" w:hAnsi="Gill Sans MT" w:cs="Arial"/>
          <w:sz w:val="22"/>
          <w:szCs w:val="22"/>
        </w:rPr>
        <w:t xml:space="preserve">approachable and friendly to staff/volunteers and students making sure that they feel valued and </w:t>
      </w:r>
      <w:r w:rsidRPr="003261EA">
        <w:rPr>
          <w:rStyle w:val="normaltextrun"/>
          <w:rFonts w:ascii="Gill Sans MT" w:hAnsi="Gill Sans MT" w:cs="Arial"/>
          <w:sz w:val="22"/>
          <w:szCs w:val="22"/>
        </w:rPr>
        <w:t>empowered.</w:t>
      </w:r>
      <w:r w:rsidRPr="003261EA">
        <w:rPr>
          <w:rStyle w:val="eop"/>
          <w:rFonts w:ascii="Gill Sans MT" w:hAnsi="Gill Sans MT" w:cs="Arial"/>
          <w:sz w:val="22"/>
          <w:szCs w:val="22"/>
        </w:rPr>
        <w:t> </w:t>
      </w:r>
    </w:p>
    <w:p w14:paraId="53B3B082" w14:textId="77777777" w:rsidR="003261EA" w:rsidRPr="003261EA" w:rsidRDefault="003261EA" w:rsidP="003261EA">
      <w:pPr>
        <w:pStyle w:val="paragraph"/>
        <w:numPr>
          <w:ilvl w:val="0"/>
          <w:numId w:val="11"/>
        </w:numPr>
        <w:tabs>
          <w:tab w:val="clear" w:pos="720"/>
        </w:tabs>
        <w:spacing w:before="0" w:beforeAutospacing="0" w:after="0" w:afterAutospacing="0"/>
        <w:textAlignment w:val="baseline"/>
        <w:rPr>
          <w:rFonts w:ascii="Gill Sans MT" w:hAnsi="Gill Sans MT" w:cs="Arial"/>
          <w:sz w:val="22"/>
          <w:szCs w:val="22"/>
        </w:rPr>
      </w:pPr>
      <w:r w:rsidRPr="003261EA">
        <w:rPr>
          <w:rStyle w:val="normaltextrun"/>
          <w:rFonts w:ascii="Gill Sans MT" w:hAnsi="Gill Sans MT" w:cs="Arial"/>
          <w:sz w:val="22"/>
          <w:szCs w:val="22"/>
        </w:rPr>
        <w:t>the ability to communicate with children with varying degrees of ability, coming from different class and cultural backgrounds, and encourage their development through participation and activities.</w:t>
      </w:r>
      <w:r w:rsidRPr="003261EA">
        <w:rPr>
          <w:rStyle w:val="eop"/>
          <w:rFonts w:ascii="Gill Sans MT" w:hAnsi="Gill Sans MT" w:cs="Arial"/>
          <w:sz w:val="22"/>
          <w:szCs w:val="22"/>
        </w:rPr>
        <w:t> </w:t>
      </w:r>
    </w:p>
    <w:p w14:paraId="2F874657" w14:textId="77777777" w:rsidR="003261EA" w:rsidRPr="003261EA" w:rsidRDefault="003261EA" w:rsidP="003261EA">
      <w:pPr>
        <w:pStyle w:val="paragraph"/>
        <w:numPr>
          <w:ilvl w:val="0"/>
          <w:numId w:val="11"/>
        </w:numPr>
        <w:tabs>
          <w:tab w:val="clear" w:pos="720"/>
        </w:tabs>
        <w:spacing w:before="0" w:beforeAutospacing="0" w:after="0" w:afterAutospacing="0"/>
        <w:textAlignment w:val="baseline"/>
        <w:rPr>
          <w:rFonts w:ascii="Gill Sans MT" w:hAnsi="Gill Sans MT" w:cs="Arial"/>
          <w:sz w:val="22"/>
          <w:szCs w:val="22"/>
        </w:rPr>
      </w:pPr>
      <w:r w:rsidRPr="003261EA">
        <w:rPr>
          <w:rStyle w:val="normaltextrun"/>
          <w:rFonts w:ascii="Gill Sans MT" w:hAnsi="Gill Sans MT" w:cs="Arial"/>
          <w:sz w:val="22"/>
          <w:szCs w:val="22"/>
        </w:rPr>
        <w:t>knowledge of Health &amp; Safety regulations with reference to children’s play and facilities</w:t>
      </w:r>
      <w:r w:rsidRPr="003261EA">
        <w:rPr>
          <w:rStyle w:val="eop"/>
          <w:rFonts w:ascii="Gill Sans MT" w:hAnsi="Gill Sans MT" w:cs="Arial"/>
          <w:sz w:val="22"/>
          <w:szCs w:val="22"/>
        </w:rPr>
        <w:t> </w:t>
      </w:r>
    </w:p>
    <w:p w14:paraId="73A24CA5" w14:textId="77777777" w:rsidR="003261EA" w:rsidRPr="003261EA" w:rsidRDefault="003261EA" w:rsidP="003261EA">
      <w:pPr>
        <w:pStyle w:val="paragraph"/>
        <w:numPr>
          <w:ilvl w:val="0"/>
          <w:numId w:val="11"/>
        </w:numPr>
        <w:tabs>
          <w:tab w:val="clear" w:pos="720"/>
        </w:tabs>
        <w:spacing w:before="0" w:beforeAutospacing="0" w:after="0" w:afterAutospacing="0"/>
        <w:textAlignment w:val="baseline"/>
        <w:rPr>
          <w:rFonts w:ascii="Gill Sans MT" w:hAnsi="Gill Sans MT" w:cs="Arial"/>
          <w:sz w:val="22"/>
          <w:szCs w:val="22"/>
        </w:rPr>
      </w:pPr>
      <w:r w:rsidRPr="003261EA">
        <w:rPr>
          <w:rStyle w:val="normaltextrun"/>
          <w:rFonts w:ascii="Gill Sans MT" w:hAnsi="Gill Sans MT" w:cs="Arial"/>
          <w:sz w:val="22"/>
          <w:szCs w:val="22"/>
        </w:rPr>
        <w:t xml:space="preserve">knowledge of play materials and techniques which encourage respect for differences in gender, </w:t>
      </w:r>
      <w:proofErr w:type="gramStart"/>
      <w:r w:rsidRPr="003261EA">
        <w:rPr>
          <w:rStyle w:val="normaltextrun"/>
          <w:rFonts w:ascii="Gill Sans MT" w:hAnsi="Gill Sans MT" w:cs="Arial"/>
          <w:sz w:val="22"/>
          <w:szCs w:val="22"/>
        </w:rPr>
        <w:t>race</w:t>
      </w:r>
      <w:proofErr w:type="gramEnd"/>
      <w:r w:rsidRPr="003261EA">
        <w:rPr>
          <w:rStyle w:val="normaltextrun"/>
          <w:rFonts w:ascii="Gill Sans MT" w:hAnsi="Gill Sans MT" w:cs="Arial"/>
          <w:sz w:val="22"/>
          <w:szCs w:val="22"/>
        </w:rPr>
        <w:t xml:space="preserve"> and ability, and understanding of how these may be used.</w:t>
      </w:r>
      <w:r w:rsidRPr="003261EA">
        <w:rPr>
          <w:rStyle w:val="eop"/>
          <w:rFonts w:ascii="Gill Sans MT" w:hAnsi="Gill Sans MT" w:cs="Arial"/>
          <w:sz w:val="22"/>
          <w:szCs w:val="22"/>
        </w:rPr>
        <w:t> </w:t>
      </w:r>
    </w:p>
    <w:p w14:paraId="1FC39945" w14:textId="2EF471E6" w:rsidR="0045040C" w:rsidRPr="003261EA" w:rsidRDefault="003261EA" w:rsidP="003261EA">
      <w:pPr>
        <w:pStyle w:val="paragraph"/>
        <w:numPr>
          <w:ilvl w:val="0"/>
          <w:numId w:val="11"/>
        </w:numPr>
        <w:tabs>
          <w:tab w:val="clear" w:pos="720"/>
        </w:tabs>
        <w:spacing w:before="0" w:beforeAutospacing="0" w:after="0" w:afterAutospacing="0"/>
        <w:textAlignment w:val="baseline"/>
        <w:rPr>
          <w:rFonts w:ascii="Gill Sans MT" w:hAnsi="Gill Sans MT" w:cs="Arial"/>
          <w:sz w:val="22"/>
          <w:szCs w:val="22"/>
        </w:rPr>
      </w:pPr>
      <w:r w:rsidRPr="003261EA">
        <w:rPr>
          <w:rStyle w:val="normaltextrun"/>
          <w:rFonts w:ascii="Gill Sans MT" w:hAnsi="Gill Sans MT" w:cs="Arial"/>
          <w:sz w:val="22"/>
          <w:szCs w:val="22"/>
        </w:rPr>
        <w:t xml:space="preserve">an up to date First Aid </w:t>
      </w:r>
      <w:r>
        <w:rPr>
          <w:rStyle w:val="normaltextrun"/>
          <w:rFonts w:ascii="Gill Sans MT" w:hAnsi="Gill Sans MT" w:cs="Arial"/>
          <w:sz w:val="22"/>
          <w:szCs w:val="22"/>
        </w:rPr>
        <w:t xml:space="preserve">&amp; Safeguarding </w:t>
      </w:r>
      <w:r w:rsidRPr="003261EA">
        <w:rPr>
          <w:rStyle w:val="normaltextrun"/>
          <w:rFonts w:ascii="Gill Sans MT" w:hAnsi="Gill Sans MT" w:cs="Arial"/>
          <w:sz w:val="22"/>
          <w:szCs w:val="22"/>
        </w:rPr>
        <w:t xml:space="preserve">certificate and be the designated </w:t>
      </w:r>
      <w:r>
        <w:rPr>
          <w:rStyle w:val="normaltextrun"/>
          <w:rFonts w:ascii="Gill Sans MT" w:hAnsi="Gill Sans MT" w:cs="Arial"/>
          <w:sz w:val="22"/>
          <w:szCs w:val="22"/>
        </w:rPr>
        <w:t>DSL</w:t>
      </w:r>
      <w:r w:rsidRPr="003261EA">
        <w:rPr>
          <w:rStyle w:val="normaltextrun"/>
          <w:rFonts w:ascii="Gill Sans MT" w:hAnsi="Gill Sans MT" w:cs="Arial"/>
          <w:sz w:val="22"/>
          <w:szCs w:val="22"/>
        </w:rPr>
        <w:t>, alongside the Manager</w:t>
      </w:r>
      <w:r>
        <w:rPr>
          <w:rStyle w:val="normaltextrun"/>
          <w:rFonts w:ascii="Gill Sans MT" w:hAnsi="Gill Sans MT" w:cs="Arial"/>
          <w:sz w:val="22"/>
          <w:szCs w:val="22"/>
        </w:rPr>
        <w:t xml:space="preserve">. </w:t>
      </w:r>
    </w:p>
    <w:p w14:paraId="34CE0A41" w14:textId="4B7BA8E9" w:rsidR="0045040C" w:rsidRPr="003261EA" w:rsidRDefault="00BF6C06" w:rsidP="003261EA">
      <w:pPr>
        <w:pStyle w:val="ListParagraph"/>
        <w:numPr>
          <w:ilvl w:val="0"/>
          <w:numId w:val="11"/>
        </w:numPr>
        <w:spacing w:before="240"/>
        <w:rPr>
          <w:rFonts w:ascii="Gill Sans MT" w:hAnsi="Gill Sans MT"/>
        </w:rPr>
      </w:pPr>
      <w:r w:rsidRPr="003261EA">
        <w:rPr>
          <w:rFonts w:ascii="Gill Sans MT" w:hAnsi="Gill Sans MT"/>
        </w:rPr>
        <w:t>Two years' experience</w:t>
      </w:r>
      <w:r w:rsidR="0025457C" w:rsidRPr="003261EA">
        <w:rPr>
          <w:rFonts w:ascii="Gill Sans MT" w:hAnsi="Gill Sans MT"/>
        </w:rPr>
        <w:t xml:space="preserve"> NVQ level 3 in childcare or equivalent with up-to-date knowledge and training of Early</w:t>
      </w:r>
      <w:r w:rsidRPr="003261EA">
        <w:rPr>
          <w:rFonts w:ascii="Gill Sans MT" w:hAnsi="Gill Sans MT"/>
        </w:rPr>
        <w:t xml:space="preserve"> </w:t>
      </w:r>
      <w:r w:rsidR="0025457C" w:rsidRPr="003261EA">
        <w:rPr>
          <w:rFonts w:ascii="Gill Sans MT" w:hAnsi="Gill Sans MT"/>
        </w:rPr>
        <w:t>Years Foundation Stage (EYFS).</w:t>
      </w:r>
    </w:p>
    <w:p w14:paraId="0C3F12EC" w14:textId="4E0A1A39" w:rsidR="003261EA" w:rsidRPr="003261EA" w:rsidRDefault="0025457C" w:rsidP="003261EA">
      <w:pPr>
        <w:pStyle w:val="ListParagraph"/>
        <w:numPr>
          <w:ilvl w:val="0"/>
          <w:numId w:val="11"/>
        </w:numPr>
        <w:spacing w:before="240" w:after="240"/>
        <w:rPr>
          <w:rFonts w:ascii="Gill Sans MT" w:hAnsi="Gill Sans MT"/>
        </w:rPr>
      </w:pPr>
      <w:r w:rsidRPr="003261EA">
        <w:rPr>
          <w:rFonts w:ascii="Gill Sans MT" w:hAnsi="Gill Sans MT"/>
        </w:rPr>
        <w:t>Experience of working with children with SEND and their families, and a thorough knowledge of</w:t>
      </w:r>
    </w:p>
    <w:p w14:paraId="62EBF3C5" w14:textId="7A243BF4" w:rsidR="0045040C" w:rsidRPr="003261EA" w:rsidRDefault="78AAFD0A" w:rsidP="003261EA">
      <w:pPr>
        <w:pStyle w:val="ListParagraph"/>
        <w:numPr>
          <w:ilvl w:val="0"/>
          <w:numId w:val="11"/>
        </w:numPr>
        <w:spacing w:before="240" w:after="240"/>
        <w:rPr>
          <w:rFonts w:ascii="Gill Sans MT" w:hAnsi="Gill Sans MT"/>
          <w:szCs w:val="22"/>
        </w:rPr>
      </w:pPr>
      <w:r w:rsidRPr="003261EA">
        <w:rPr>
          <w:rFonts w:ascii="Gill Sans MT" w:hAnsi="Gill Sans MT"/>
        </w:rPr>
        <w:t xml:space="preserve">Current guidance and legislation related to these </w:t>
      </w:r>
      <w:proofErr w:type="gramStart"/>
      <w:r w:rsidRPr="003261EA">
        <w:rPr>
          <w:rFonts w:ascii="Gill Sans MT" w:hAnsi="Gill Sans MT"/>
        </w:rPr>
        <w:t>childre</w:t>
      </w:r>
      <w:r w:rsidR="003261EA">
        <w:rPr>
          <w:rFonts w:ascii="Gill Sans MT" w:hAnsi="Gill Sans MT"/>
        </w:rPr>
        <w:t>n</w:t>
      </w:r>
      <w:proofErr w:type="gramEnd"/>
    </w:p>
    <w:p w14:paraId="6D98A12B" w14:textId="44890D25" w:rsidR="0045040C" w:rsidRPr="003261EA" w:rsidRDefault="0025457C" w:rsidP="003261EA">
      <w:pPr>
        <w:pStyle w:val="ListParagraph"/>
        <w:numPr>
          <w:ilvl w:val="0"/>
          <w:numId w:val="11"/>
        </w:numPr>
        <w:spacing w:before="240" w:after="240"/>
        <w:rPr>
          <w:rFonts w:ascii="Gill Sans MT" w:hAnsi="Gill Sans MT"/>
        </w:rPr>
      </w:pPr>
      <w:r w:rsidRPr="003261EA">
        <w:rPr>
          <w:rFonts w:ascii="Gill Sans MT" w:hAnsi="Gill Sans MT"/>
        </w:rPr>
        <w:t xml:space="preserve">Excellent teamwork and communication skills working with a range of professional </w:t>
      </w:r>
      <w:proofErr w:type="gramStart"/>
      <w:r w:rsidRPr="003261EA">
        <w:rPr>
          <w:rFonts w:ascii="Gill Sans MT" w:hAnsi="Gill Sans MT"/>
        </w:rPr>
        <w:t>colleagues</w:t>
      </w:r>
      <w:proofErr w:type="gramEnd"/>
    </w:p>
    <w:p w14:paraId="3D977DEA" w14:textId="3D3E61EE" w:rsidR="0025457C" w:rsidRPr="003261EA" w:rsidRDefault="0025457C" w:rsidP="003261EA">
      <w:pPr>
        <w:pStyle w:val="ListParagraph"/>
        <w:numPr>
          <w:ilvl w:val="0"/>
          <w:numId w:val="11"/>
        </w:numPr>
        <w:spacing w:before="240" w:after="240"/>
        <w:rPr>
          <w:rFonts w:ascii="Gill Sans MT" w:hAnsi="Gill Sans MT"/>
        </w:rPr>
      </w:pPr>
      <w:r w:rsidRPr="003261EA">
        <w:rPr>
          <w:rFonts w:ascii="Gill Sans MT" w:hAnsi="Gill Sans MT"/>
        </w:rPr>
        <w:t xml:space="preserve">Good IT </w:t>
      </w:r>
      <w:r w:rsidR="00C35110" w:rsidRPr="003261EA">
        <w:rPr>
          <w:rFonts w:ascii="Gill Sans MT" w:hAnsi="Gill Sans MT"/>
        </w:rPr>
        <w:t>&amp; Organisational skills</w:t>
      </w:r>
    </w:p>
    <w:p w14:paraId="110FFD37" w14:textId="1D1A7244" w:rsidR="0045040C" w:rsidRPr="003261EA" w:rsidRDefault="0025457C" w:rsidP="003261EA">
      <w:pPr>
        <w:pStyle w:val="ListParagraph"/>
        <w:numPr>
          <w:ilvl w:val="0"/>
          <w:numId w:val="11"/>
        </w:numPr>
        <w:spacing w:before="240" w:after="240"/>
        <w:rPr>
          <w:rFonts w:ascii="Gill Sans MT" w:hAnsi="Gill Sans MT"/>
        </w:rPr>
      </w:pPr>
      <w:r w:rsidRPr="003261EA">
        <w:rPr>
          <w:rFonts w:ascii="Gill Sans MT" w:hAnsi="Gill Sans MT"/>
        </w:rPr>
        <w:t>Ability to communicate effectively both orally and in writing e.g., Report writing and presentation skills.</w:t>
      </w:r>
    </w:p>
    <w:p w14:paraId="3FE9F23F" w14:textId="3D19F511" w:rsidR="0045040C" w:rsidRPr="003261EA" w:rsidRDefault="0025457C" w:rsidP="003261EA">
      <w:pPr>
        <w:pStyle w:val="ListParagraph"/>
        <w:numPr>
          <w:ilvl w:val="0"/>
          <w:numId w:val="11"/>
        </w:numPr>
        <w:spacing w:before="240" w:after="240"/>
        <w:rPr>
          <w:rFonts w:ascii="Gill Sans MT" w:hAnsi="Gill Sans MT"/>
          <w:szCs w:val="22"/>
        </w:rPr>
      </w:pPr>
      <w:r w:rsidRPr="003261EA">
        <w:rPr>
          <w:rFonts w:ascii="Gill Sans MT" w:hAnsi="Gill Sans MT"/>
        </w:rPr>
        <w:t>Ability to secure the trust and confidence of parents/ carers</w:t>
      </w:r>
      <w:r w:rsidR="78AAFD0A" w:rsidRPr="003261EA">
        <w:rPr>
          <w:rFonts w:ascii="Gill Sans MT" w:hAnsi="Gill Sans MT"/>
        </w:rPr>
        <w:t>, and to inspire them to give their thoughts and feedback for the development of the organisation.</w:t>
      </w:r>
    </w:p>
    <w:p w14:paraId="1F72F646" w14:textId="5BE76923" w:rsidR="0045040C" w:rsidRPr="003261EA" w:rsidRDefault="0025457C" w:rsidP="003261EA">
      <w:pPr>
        <w:pStyle w:val="ListParagraph"/>
        <w:numPr>
          <w:ilvl w:val="0"/>
          <w:numId w:val="11"/>
        </w:numPr>
        <w:spacing w:before="240" w:after="240"/>
        <w:rPr>
          <w:rFonts w:ascii="Gill Sans MT" w:hAnsi="Gill Sans MT"/>
        </w:rPr>
      </w:pPr>
      <w:r w:rsidRPr="003261EA">
        <w:rPr>
          <w:rFonts w:ascii="Gill Sans MT" w:hAnsi="Gill Sans MT"/>
        </w:rPr>
        <w:t>Adaptable and flexible to be able to respond to change in a positive and enthusiastic manner.</w:t>
      </w:r>
    </w:p>
    <w:p w14:paraId="68E0852E" w14:textId="13998478" w:rsidR="0025457C" w:rsidRPr="003261EA" w:rsidRDefault="0025457C" w:rsidP="003261EA">
      <w:pPr>
        <w:pStyle w:val="ListParagraph"/>
        <w:numPr>
          <w:ilvl w:val="0"/>
          <w:numId w:val="11"/>
        </w:numPr>
        <w:spacing w:before="240" w:after="240"/>
        <w:rPr>
          <w:rFonts w:ascii="Gill Sans MT" w:hAnsi="Gill Sans MT"/>
        </w:rPr>
      </w:pPr>
      <w:r w:rsidRPr="003261EA">
        <w:rPr>
          <w:rFonts w:ascii="Gill Sans MT" w:hAnsi="Gill Sans MT"/>
        </w:rPr>
        <w:t>To be able to adhere to strict confidentiality and data protection guidelines.</w:t>
      </w:r>
    </w:p>
    <w:sectPr w:rsidR="0025457C" w:rsidRPr="003261EA" w:rsidSect="00D039C7">
      <w:headerReference w:type="default" r:id="rId11"/>
      <w:footerReference w:type="default" r:id="rId12"/>
      <w:headerReference w:type="first" r:id="rId13"/>
      <w:footerReference w:type="first" r:id="rId14"/>
      <w:footnotePr>
        <w:pos w:val="beneathText"/>
      </w:footnotePr>
      <w:pgSz w:w="11905" w:h="16837" w:code="9"/>
      <w:pgMar w:top="680" w:right="851" w:bottom="851" w:left="85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B014" w14:textId="77777777" w:rsidR="00E35ABD" w:rsidRDefault="00E35ABD">
      <w:r>
        <w:separator/>
      </w:r>
    </w:p>
  </w:endnote>
  <w:endnote w:type="continuationSeparator" w:id="0">
    <w:p w14:paraId="4F9A40DB" w14:textId="77777777" w:rsidR="00E35ABD" w:rsidRDefault="00E3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umnst777 BT">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Hand Of Sean Pro">
    <w:panose1 w:val="000005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45040C" w:rsidRDefault="0045040C" w:rsidP="0045040C">
    <w:pPr>
      <w:pStyle w:val="Footer"/>
      <w:jc w:val="center"/>
      <w:rPr>
        <w:noProof/>
        <w:sz w:val="16"/>
        <w:szCs w:val="16"/>
        <w:lang w:val="en-US" w:eastAsia="en-US"/>
      </w:rPr>
    </w:pPr>
  </w:p>
  <w:p w14:paraId="70DF9E56" w14:textId="336DE7D9" w:rsidR="00665045" w:rsidRPr="00453C69" w:rsidRDefault="00665045" w:rsidP="00665045">
    <w:pPr>
      <w:rPr>
        <w:rFonts w:cs="Aharoni"/>
        <w:sz w:val="14"/>
        <w:szCs w:val="14"/>
      </w:rPr>
    </w:pPr>
  </w:p>
  <w:p w14:paraId="44E871BC" w14:textId="77777777" w:rsidR="00665045" w:rsidRDefault="00665045" w:rsidP="00665045">
    <w:pPr>
      <w:rPr>
        <w:rFonts w:cs="Aharon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7F591B" w:rsidRDefault="007F591B" w:rsidP="007F591B">
    <w:pPr>
      <w:pStyle w:val="Footer"/>
      <w:jc w:val="center"/>
      <w:rPr>
        <w:noProof/>
        <w:sz w:val="16"/>
        <w:szCs w:val="16"/>
        <w:lang w:val="en-US" w:eastAsia="en-US"/>
      </w:rPr>
    </w:pPr>
  </w:p>
  <w:p w14:paraId="779809B2" w14:textId="7F933043" w:rsidR="00665045" w:rsidRPr="00453C69" w:rsidRDefault="00665045" w:rsidP="00C35110">
    <w:pPr>
      <w:rPr>
        <w:rFonts w:cs="Aharoni"/>
        <w:sz w:val="14"/>
        <w:szCs w:val="14"/>
      </w:rPr>
    </w:pPr>
    <w:r>
      <w:rPr>
        <w:b/>
        <w:color w:val="4F81BD"/>
        <w:sz w:val="20"/>
      </w:rPr>
      <w:tab/>
    </w:r>
  </w:p>
  <w:p w14:paraId="07459315" w14:textId="77777777" w:rsidR="00B21820" w:rsidRPr="007F591B" w:rsidRDefault="00B21820" w:rsidP="00665045">
    <w:pPr>
      <w:pStyle w:val="Footer"/>
      <w:tabs>
        <w:tab w:val="left" w:pos="1005"/>
      </w:tabs>
      <w:rPr>
        <w:b/>
        <w:color w:val="4F81B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B6A2" w14:textId="77777777" w:rsidR="00E35ABD" w:rsidRDefault="00E35ABD">
      <w:r>
        <w:separator/>
      </w:r>
    </w:p>
  </w:footnote>
  <w:footnote w:type="continuationSeparator" w:id="0">
    <w:p w14:paraId="4C66E640" w14:textId="77777777" w:rsidR="00E35ABD" w:rsidRDefault="00E35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C47C8E" w:rsidRDefault="00C47C8E">
    <w:pPr>
      <w:pStyle w:val="Header"/>
      <w:pBdr>
        <w:bottom w:val="single" w:sz="4" w:space="1" w:color="000000"/>
      </w:pBdr>
      <w:tabs>
        <w:tab w:val="clear" w:pos="10773"/>
        <w:tab w:val="right" w:pos="10155"/>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575645C8" w:rsidR="005120D2" w:rsidRDefault="00C35110">
    <w:pPr>
      <w:pStyle w:val="Header"/>
      <w:jc w:val="right"/>
    </w:pPr>
    <w:r>
      <w:rPr>
        <w:noProof/>
      </w:rPr>
      <mc:AlternateContent>
        <mc:Choice Requires="wps">
          <w:drawing>
            <wp:anchor distT="0" distB="0" distL="114300" distR="114300" simplePos="0" relativeHeight="251662848" behindDoc="0" locked="0" layoutInCell="1" allowOverlap="1" wp14:anchorId="53C53CC3" wp14:editId="6A95B776">
              <wp:simplePos x="0" y="0"/>
              <wp:positionH relativeFrom="column">
                <wp:posOffset>3788410</wp:posOffset>
              </wp:positionH>
              <wp:positionV relativeFrom="paragraph">
                <wp:posOffset>142875</wp:posOffset>
              </wp:positionV>
              <wp:extent cx="2905125" cy="1333500"/>
              <wp:effectExtent l="2540" t="2540" r="0" b="0"/>
              <wp:wrapNone/>
              <wp:docPr id="8596217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8F0AC" w14:textId="4D6180B9" w:rsidR="00C35110" w:rsidRDefault="003261EA" w:rsidP="00C35110">
                          <w:pPr>
                            <w:jc w:val="center"/>
                            <w:rPr>
                              <w:rFonts w:ascii="Hand Of Sean Pro" w:hAnsi="Hand Of Sean Pro"/>
                              <w:color w:val="0070C0"/>
                              <w:sz w:val="72"/>
                              <w:szCs w:val="56"/>
                            </w:rPr>
                          </w:pPr>
                          <w:r>
                            <w:rPr>
                              <w:rFonts w:ascii="Hand Of Sean Pro" w:hAnsi="Hand Of Sean Pro"/>
                              <w:color w:val="0070C0"/>
                              <w:sz w:val="72"/>
                              <w:szCs w:val="56"/>
                            </w:rPr>
                            <w:t xml:space="preserve">Deputy </w:t>
                          </w:r>
                          <w:r w:rsidR="00C35110">
                            <w:rPr>
                              <w:rFonts w:ascii="Hand Of Sean Pro" w:hAnsi="Hand Of Sean Pro"/>
                              <w:color w:val="0070C0"/>
                              <w:sz w:val="72"/>
                              <w:szCs w:val="56"/>
                            </w:rPr>
                            <w:t>Centre Manager</w:t>
                          </w:r>
                        </w:p>
                        <w:p w14:paraId="1175DEF0" w14:textId="77777777" w:rsidR="00C35110" w:rsidRPr="00153D22" w:rsidRDefault="00C35110" w:rsidP="00C35110">
                          <w:pPr>
                            <w:jc w:val="center"/>
                            <w:rPr>
                              <w:rFonts w:ascii="Hand Of Sean Pro" w:hAnsi="Hand Of Sean Pro"/>
                              <w:color w:val="0070C0"/>
                              <w:sz w:val="72"/>
                              <w:szCs w:val="56"/>
                            </w:rPr>
                          </w:pPr>
                          <w:r w:rsidRPr="00153D22">
                            <w:rPr>
                              <w:rFonts w:ascii="Hand Of Sean Pro" w:hAnsi="Hand Of Sean Pro"/>
                              <w:color w:val="0070C0"/>
                              <w:sz w:val="72"/>
                              <w:szCs w:val="5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53CC3" id="_x0000_t202" coordsize="21600,21600" o:spt="202" path="m,l,21600r21600,l21600,xe">
              <v:stroke joinstyle="miter"/>
              <v:path gradientshapeok="t" o:connecttype="rect"/>
            </v:shapetype>
            <v:shape id="Text Box 1" o:spid="_x0000_s1026" type="#_x0000_t202" style="position:absolute;left:0;text-align:left;margin-left:298.3pt;margin-top:11.25pt;width:228.7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" stroked="f">
              <v:textbox>
                <w:txbxContent>
                  <w:p w14:paraId="4638F0AC" w14:textId="4D6180B9" w:rsidR="00C35110" w:rsidRDefault="003261EA" w:rsidP="00C35110">
                    <w:pPr>
                      <w:jc w:val="center"/>
                      <w:rPr>
                        <w:rFonts w:ascii="Hand Of Sean Pro" w:hAnsi="Hand Of Sean Pro"/>
                        <w:color w:val="0070C0"/>
                        <w:sz w:val="72"/>
                        <w:szCs w:val="56"/>
                      </w:rPr>
                    </w:pPr>
                    <w:r>
                      <w:rPr>
                        <w:rFonts w:ascii="Hand Of Sean Pro" w:hAnsi="Hand Of Sean Pro"/>
                        <w:color w:val="0070C0"/>
                        <w:sz w:val="72"/>
                        <w:szCs w:val="56"/>
                      </w:rPr>
                      <w:t xml:space="preserve">Deputy </w:t>
                    </w:r>
                    <w:r w:rsidR="00C35110">
                      <w:rPr>
                        <w:rFonts w:ascii="Hand Of Sean Pro" w:hAnsi="Hand Of Sean Pro"/>
                        <w:color w:val="0070C0"/>
                        <w:sz w:val="72"/>
                        <w:szCs w:val="56"/>
                      </w:rPr>
                      <w:t>Centre Manager</w:t>
                    </w:r>
                  </w:p>
                  <w:p w14:paraId="1175DEF0" w14:textId="77777777" w:rsidR="00C35110" w:rsidRPr="00153D22" w:rsidRDefault="00C35110" w:rsidP="00C35110">
                    <w:pPr>
                      <w:jc w:val="center"/>
                      <w:rPr>
                        <w:rFonts w:ascii="Hand Of Sean Pro" w:hAnsi="Hand Of Sean Pro"/>
                        <w:color w:val="0070C0"/>
                        <w:sz w:val="72"/>
                        <w:szCs w:val="56"/>
                      </w:rPr>
                    </w:pPr>
                    <w:r w:rsidRPr="00153D22">
                      <w:rPr>
                        <w:rFonts w:ascii="Hand Of Sean Pro" w:hAnsi="Hand Of Sean Pro"/>
                        <w:color w:val="0070C0"/>
                        <w:sz w:val="72"/>
                        <w:szCs w:val="56"/>
                      </w:rPr>
                      <w:t>Job Description</w:t>
                    </w:r>
                  </w:p>
                </w:txbxContent>
              </v:textbox>
            </v:shape>
          </w:pict>
        </mc:Fallback>
      </mc:AlternateContent>
    </w:r>
    <w:r>
      <w:rPr>
        <w:noProof/>
      </w:rPr>
      <w:drawing>
        <wp:anchor distT="0" distB="0" distL="114300" distR="114300" simplePos="0" relativeHeight="251663872" behindDoc="0" locked="0" layoutInCell="1" allowOverlap="1" wp14:anchorId="5DB9BC99" wp14:editId="1A69DED1">
          <wp:simplePos x="0" y="0"/>
          <wp:positionH relativeFrom="column">
            <wp:posOffset>0</wp:posOffset>
          </wp:positionH>
          <wp:positionV relativeFrom="paragraph">
            <wp:posOffset>-114300</wp:posOffset>
          </wp:positionV>
          <wp:extent cx="3648075" cy="1504315"/>
          <wp:effectExtent l="0" t="0" r="9525" b="635"/>
          <wp:wrapNone/>
          <wp:docPr id="173650415" name="Picture 173650415" descr="A logo for a child's play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50415" name="Picture 173650415" descr="A logo for a child's play sto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8075" cy="150431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f6gmbd3FVnrM1z" int2:id="WsDGTh4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36154"/>
    <w:multiLevelType w:val="hybridMultilevel"/>
    <w:tmpl w:val="3116889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DF23B98"/>
    <w:multiLevelType w:val="hybridMultilevel"/>
    <w:tmpl w:val="DA661EB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135E2ACC"/>
    <w:multiLevelType w:val="multilevel"/>
    <w:tmpl w:val="FA4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E7182"/>
    <w:multiLevelType w:val="hybridMultilevel"/>
    <w:tmpl w:val="6F9AC104"/>
    <w:lvl w:ilvl="0" w:tplc="7AD25C04">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2BE35FCC"/>
    <w:multiLevelType w:val="multilevel"/>
    <w:tmpl w:val="AF26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9D3F4C"/>
    <w:multiLevelType w:val="hybridMultilevel"/>
    <w:tmpl w:val="EF9A78DE"/>
    <w:lvl w:ilvl="0" w:tplc="37A2D0F8">
      <w:start w:val="1"/>
      <w:numFmt w:val="bullet"/>
      <w:lvlText w:val=""/>
      <w:lvlJc w:val="left"/>
      <w:pPr>
        <w:ind w:left="720" w:hanging="360"/>
      </w:pPr>
      <w:rPr>
        <w:rFonts w:ascii="Symbol" w:hAnsi="Symbol" w:hint="default"/>
      </w:rPr>
    </w:lvl>
    <w:lvl w:ilvl="1" w:tplc="71926456">
      <w:start w:val="1"/>
      <w:numFmt w:val="bullet"/>
      <w:lvlText w:val="o"/>
      <w:lvlJc w:val="left"/>
      <w:pPr>
        <w:ind w:left="1440" w:hanging="360"/>
      </w:pPr>
      <w:rPr>
        <w:rFonts w:ascii="Courier New" w:hAnsi="Courier New" w:hint="default"/>
      </w:rPr>
    </w:lvl>
    <w:lvl w:ilvl="2" w:tplc="B52AAB5A">
      <w:start w:val="1"/>
      <w:numFmt w:val="bullet"/>
      <w:lvlText w:val=""/>
      <w:lvlJc w:val="left"/>
      <w:pPr>
        <w:ind w:left="2160" w:hanging="360"/>
      </w:pPr>
      <w:rPr>
        <w:rFonts w:ascii="Wingdings" w:hAnsi="Wingdings" w:hint="default"/>
      </w:rPr>
    </w:lvl>
    <w:lvl w:ilvl="3" w:tplc="2C04F64C">
      <w:start w:val="1"/>
      <w:numFmt w:val="bullet"/>
      <w:lvlText w:val=""/>
      <w:lvlJc w:val="left"/>
      <w:pPr>
        <w:ind w:left="2880" w:hanging="360"/>
      </w:pPr>
      <w:rPr>
        <w:rFonts w:ascii="Symbol" w:hAnsi="Symbol" w:hint="default"/>
      </w:rPr>
    </w:lvl>
    <w:lvl w:ilvl="4" w:tplc="7304F9CA">
      <w:start w:val="1"/>
      <w:numFmt w:val="bullet"/>
      <w:lvlText w:val="o"/>
      <w:lvlJc w:val="left"/>
      <w:pPr>
        <w:ind w:left="3600" w:hanging="360"/>
      </w:pPr>
      <w:rPr>
        <w:rFonts w:ascii="Courier New" w:hAnsi="Courier New" w:hint="default"/>
      </w:rPr>
    </w:lvl>
    <w:lvl w:ilvl="5" w:tplc="634EFEFC">
      <w:start w:val="1"/>
      <w:numFmt w:val="bullet"/>
      <w:lvlText w:val=""/>
      <w:lvlJc w:val="left"/>
      <w:pPr>
        <w:ind w:left="4320" w:hanging="360"/>
      </w:pPr>
      <w:rPr>
        <w:rFonts w:ascii="Wingdings" w:hAnsi="Wingdings" w:hint="default"/>
      </w:rPr>
    </w:lvl>
    <w:lvl w:ilvl="6" w:tplc="B510AD48">
      <w:start w:val="1"/>
      <w:numFmt w:val="bullet"/>
      <w:lvlText w:val=""/>
      <w:lvlJc w:val="left"/>
      <w:pPr>
        <w:ind w:left="5040" w:hanging="360"/>
      </w:pPr>
      <w:rPr>
        <w:rFonts w:ascii="Symbol" w:hAnsi="Symbol" w:hint="default"/>
      </w:rPr>
    </w:lvl>
    <w:lvl w:ilvl="7" w:tplc="21E6DDA8">
      <w:start w:val="1"/>
      <w:numFmt w:val="bullet"/>
      <w:lvlText w:val="o"/>
      <w:lvlJc w:val="left"/>
      <w:pPr>
        <w:ind w:left="5760" w:hanging="360"/>
      </w:pPr>
      <w:rPr>
        <w:rFonts w:ascii="Courier New" w:hAnsi="Courier New" w:hint="default"/>
      </w:rPr>
    </w:lvl>
    <w:lvl w:ilvl="8" w:tplc="35267454">
      <w:start w:val="1"/>
      <w:numFmt w:val="bullet"/>
      <w:lvlText w:val=""/>
      <w:lvlJc w:val="left"/>
      <w:pPr>
        <w:ind w:left="6480" w:hanging="360"/>
      </w:pPr>
      <w:rPr>
        <w:rFonts w:ascii="Wingdings" w:hAnsi="Wingdings" w:hint="default"/>
      </w:rPr>
    </w:lvl>
  </w:abstractNum>
  <w:abstractNum w:abstractNumId="7" w15:restartNumberingAfterBreak="0">
    <w:nsid w:val="337F3AB5"/>
    <w:multiLevelType w:val="multilevel"/>
    <w:tmpl w:val="FA4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D31029"/>
    <w:multiLevelType w:val="multilevel"/>
    <w:tmpl w:val="530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1E5999"/>
    <w:multiLevelType w:val="hybridMultilevel"/>
    <w:tmpl w:val="1B9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A16E3"/>
    <w:multiLevelType w:val="multilevel"/>
    <w:tmpl w:val="FA4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171963">
    <w:abstractNumId w:val="6"/>
  </w:num>
  <w:num w:numId="2" w16cid:durableId="165558643">
    <w:abstractNumId w:val="0"/>
  </w:num>
  <w:num w:numId="3" w16cid:durableId="1586262581">
    <w:abstractNumId w:val="1"/>
  </w:num>
  <w:num w:numId="4" w16cid:durableId="976185645">
    <w:abstractNumId w:val="4"/>
  </w:num>
  <w:num w:numId="5" w16cid:durableId="815806018">
    <w:abstractNumId w:val="2"/>
  </w:num>
  <w:num w:numId="6" w16cid:durableId="1122193221">
    <w:abstractNumId w:val="9"/>
  </w:num>
  <w:num w:numId="7" w16cid:durableId="470753035">
    <w:abstractNumId w:val="5"/>
  </w:num>
  <w:num w:numId="8" w16cid:durableId="2086107020">
    <w:abstractNumId w:val="7"/>
  </w:num>
  <w:num w:numId="9" w16cid:durableId="459688244">
    <w:abstractNumId w:val="8"/>
  </w:num>
  <w:num w:numId="10" w16cid:durableId="1057558622">
    <w:abstractNumId w:val="3"/>
  </w:num>
  <w:num w:numId="11" w16cid:durableId="286496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BF"/>
    <w:rsid w:val="00010EF8"/>
    <w:rsid w:val="0002107D"/>
    <w:rsid w:val="00030089"/>
    <w:rsid w:val="00085D4A"/>
    <w:rsid w:val="000B4876"/>
    <w:rsid w:val="000E48DD"/>
    <w:rsid w:val="001465CB"/>
    <w:rsid w:val="00181E3E"/>
    <w:rsid w:val="001A3822"/>
    <w:rsid w:val="0020147D"/>
    <w:rsid w:val="0020582E"/>
    <w:rsid w:val="00224B82"/>
    <w:rsid w:val="0025457C"/>
    <w:rsid w:val="00295DA0"/>
    <w:rsid w:val="002B598C"/>
    <w:rsid w:val="002E2C9F"/>
    <w:rsid w:val="00313249"/>
    <w:rsid w:val="00324329"/>
    <w:rsid w:val="003261EA"/>
    <w:rsid w:val="00336C10"/>
    <w:rsid w:val="0034383C"/>
    <w:rsid w:val="0035ACC7"/>
    <w:rsid w:val="003C6EEC"/>
    <w:rsid w:val="004352C3"/>
    <w:rsid w:val="0044090A"/>
    <w:rsid w:val="0045040C"/>
    <w:rsid w:val="00457B7E"/>
    <w:rsid w:val="00484623"/>
    <w:rsid w:val="005120D2"/>
    <w:rsid w:val="00520285"/>
    <w:rsid w:val="00532BDE"/>
    <w:rsid w:val="00542BFD"/>
    <w:rsid w:val="005948D9"/>
    <w:rsid w:val="006075DF"/>
    <w:rsid w:val="006420E7"/>
    <w:rsid w:val="00665045"/>
    <w:rsid w:val="006B1B6F"/>
    <w:rsid w:val="00722179"/>
    <w:rsid w:val="007302A1"/>
    <w:rsid w:val="00735266"/>
    <w:rsid w:val="007C1CB2"/>
    <w:rsid w:val="007D6C8A"/>
    <w:rsid w:val="007F57AC"/>
    <w:rsid w:val="007F591B"/>
    <w:rsid w:val="00852D1B"/>
    <w:rsid w:val="0086238B"/>
    <w:rsid w:val="00885AC0"/>
    <w:rsid w:val="00892F90"/>
    <w:rsid w:val="0089552F"/>
    <w:rsid w:val="00940790"/>
    <w:rsid w:val="009D127C"/>
    <w:rsid w:val="009F1A35"/>
    <w:rsid w:val="00A00276"/>
    <w:rsid w:val="00A73207"/>
    <w:rsid w:val="00A81EF3"/>
    <w:rsid w:val="00AB08BA"/>
    <w:rsid w:val="00AC0280"/>
    <w:rsid w:val="00AC79BF"/>
    <w:rsid w:val="00B21820"/>
    <w:rsid w:val="00B22D62"/>
    <w:rsid w:val="00B4014D"/>
    <w:rsid w:val="00B55312"/>
    <w:rsid w:val="00B55E94"/>
    <w:rsid w:val="00B75259"/>
    <w:rsid w:val="00B82EA3"/>
    <w:rsid w:val="00BA7F14"/>
    <w:rsid w:val="00BD1D27"/>
    <w:rsid w:val="00BF5280"/>
    <w:rsid w:val="00BF6C06"/>
    <w:rsid w:val="00C106E6"/>
    <w:rsid w:val="00C24BD0"/>
    <w:rsid w:val="00C35110"/>
    <w:rsid w:val="00C47C8E"/>
    <w:rsid w:val="00C860FD"/>
    <w:rsid w:val="00C97982"/>
    <w:rsid w:val="00CA4858"/>
    <w:rsid w:val="00CB1645"/>
    <w:rsid w:val="00D039C7"/>
    <w:rsid w:val="00DF10AF"/>
    <w:rsid w:val="00DF33DB"/>
    <w:rsid w:val="00E22BE1"/>
    <w:rsid w:val="00E35ABD"/>
    <w:rsid w:val="00EA2C29"/>
    <w:rsid w:val="00EB31BA"/>
    <w:rsid w:val="00EE2295"/>
    <w:rsid w:val="00EF78F8"/>
    <w:rsid w:val="00F224E4"/>
    <w:rsid w:val="00F367A3"/>
    <w:rsid w:val="00F92FF3"/>
    <w:rsid w:val="00FA2F71"/>
    <w:rsid w:val="00FB3B7E"/>
    <w:rsid w:val="064BEF66"/>
    <w:rsid w:val="0A69B949"/>
    <w:rsid w:val="0C214DED"/>
    <w:rsid w:val="0E101CB6"/>
    <w:rsid w:val="103699AB"/>
    <w:rsid w:val="1147BD78"/>
    <w:rsid w:val="1331C781"/>
    <w:rsid w:val="161B2E9B"/>
    <w:rsid w:val="176DE4C0"/>
    <w:rsid w:val="1839BE0A"/>
    <w:rsid w:val="18E4CB68"/>
    <w:rsid w:val="25B154E3"/>
    <w:rsid w:val="260E8DDF"/>
    <w:rsid w:val="2854BEF4"/>
    <w:rsid w:val="2906CD34"/>
    <w:rsid w:val="2A9EAD19"/>
    <w:rsid w:val="2C1CCCD8"/>
    <w:rsid w:val="2E8A394B"/>
    <w:rsid w:val="336AD9A2"/>
    <w:rsid w:val="36A7BF8F"/>
    <w:rsid w:val="38EC19C8"/>
    <w:rsid w:val="39DF6051"/>
    <w:rsid w:val="3BAA7106"/>
    <w:rsid w:val="3C4BA916"/>
    <w:rsid w:val="3CEBA7E2"/>
    <w:rsid w:val="41E4C5EA"/>
    <w:rsid w:val="438E79B6"/>
    <w:rsid w:val="4C3C833C"/>
    <w:rsid w:val="4D283747"/>
    <w:rsid w:val="4E07BF73"/>
    <w:rsid w:val="5103CF55"/>
    <w:rsid w:val="539778CB"/>
    <w:rsid w:val="54609C1C"/>
    <w:rsid w:val="56CF198D"/>
    <w:rsid w:val="56E349BC"/>
    <w:rsid w:val="57E0C363"/>
    <w:rsid w:val="582672E1"/>
    <w:rsid w:val="587F1A1D"/>
    <w:rsid w:val="5952A939"/>
    <w:rsid w:val="5BAE68B2"/>
    <w:rsid w:val="5D4A3913"/>
    <w:rsid w:val="5E86F99C"/>
    <w:rsid w:val="60A0120A"/>
    <w:rsid w:val="64F63B20"/>
    <w:rsid w:val="65515A7C"/>
    <w:rsid w:val="661803E4"/>
    <w:rsid w:val="66920B81"/>
    <w:rsid w:val="66F72769"/>
    <w:rsid w:val="6A24CB9F"/>
    <w:rsid w:val="6DCA154C"/>
    <w:rsid w:val="7309B964"/>
    <w:rsid w:val="75E6F980"/>
    <w:rsid w:val="783CB6C9"/>
    <w:rsid w:val="78AAFD0A"/>
    <w:rsid w:val="79E49665"/>
    <w:rsid w:val="7ABA6AA3"/>
    <w:rsid w:val="7F0116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84358"/>
  <w15:chartTrackingRefBased/>
  <w15:docId w15:val="{BFC93014-AB85-46B1-A493-21427049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5CB"/>
    <w:pPr>
      <w:suppressAutoHyphens/>
    </w:pPr>
    <w:rPr>
      <w:rFonts w:ascii="Arial" w:hAnsi="Arial"/>
      <w:sz w:val="22"/>
      <w:lang w:eastAsia="ar-SA"/>
    </w:rPr>
  </w:style>
  <w:style w:type="paragraph" w:styleId="Heading1">
    <w:name w:val="heading 1"/>
    <w:basedOn w:val="Normal"/>
    <w:next w:val="Normal"/>
    <w:qFormat/>
    <w:rsid w:val="001465CB"/>
    <w:pPr>
      <w:keepNext/>
      <w:tabs>
        <w:tab w:val="num" w:pos="0"/>
      </w:tabs>
      <w:spacing w:before="240" w:after="60"/>
      <w:outlineLvl w:val="0"/>
    </w:pPr>
    <w:rPr>
      <w:rFonts w:ascii="Arial Rounded MT Bold" w:hAnsi="Arial Rounded MT Bold"/>
      <w:kern w:val="1"/>
      <w:sz w:val="28"/>
    </w:rPr>
  </w:style>
  <w:style w:type="paragraph" w:styleId="Heading2">
    <w:name w:val="heading 2"/>
    <w:basedOn w:val="Normal"/>
    <w:next w:val="Normal"/>
    <w:qFormat/>
    <w:rsid w:val="001465CB"/>
    <w:pPr>
      <w:keepNext/>
      <w:shd w:val="clear" w:color="auto" w:fill="FFB23B"/>
      <w:tabs>
        <w:tab w:val="num" w:pos="0"/>
      </w:tabs>
      <w:spacing w:before="240" w:after="60"/>
      <w:outlineLvl w:val="1"/>
    </w:pPr>
    <w:rPr>
      <w:rFonts w:ascii="Arial Rounded MT Bold" w:hAnsi="Arial Rounded MT Bold"/>
    </w:rPr>
  </w:style>
  <w:style w:type="paragraph" w:styleId="Heading3">
    <w:name w:val="heading 3"/>
    <w:basedOn w:val="Normal"/>
    <w:next w:val="Normal"/>
    <w:qFormat/>
    <w:rsid w:val="001465CB"/>
    <w:pPr>
      <w:keepNext/>
      <w:tabs>
        <w:tab w:val="num" w:pos="0"/>
      </w:tabs>
      <w:spacing w:before="240" w:after="60"/>
      <w:outlineLvl w:val="2"/>
    </w:pPr>
    <w:rPr>
      <w:rFonts w:ascii="Arial Rounded MT Bold" w:hAnsi="Arial Rounded MT Bold"/>
    </w:rPr>
  </w:style>
  <w:style w:type="paragraph" w:styleId="Heading4">
    <w:name w:val="heading 4"/>
    <w:basedOn w:val="Normal"/>
    <w:next w:val="Normal"/>
    <w:qFormat/>
    <w:rsid w:val="001465CB"/>
    <w:pPr>
      <w:keepNext/>
      <w:tabs>
        <w:tab w:val="num" w:pos="0"/>
      </w:tabs>
      <w:spacing w:before="240" w:after="60"/>
      <w:outlineLvl w:val="3"/>
    </w:pPr>
  </w:style>
  <w:style w:type="paragraph" w:styleId="Heading5">
    <w:name w:val="heading 5"/>
    <w:basedOn w:val="Normal"/>
    <w:next w:val="Normal"/>
    <w:qFormat/>
    <w:rsid w:val="001465CB"/>
    <w:pPr>
      <w:tabs>
        <w:tab w:val="num" w:pos="0"/>
      </w:tabs>
      <w:spacing w:before="240" w:after="60"/>
      <w:outlineLvl w:val="4"/>
    </w:pPr>
  </w:style>
  <w:style w:type="paragraph" w:styleId="Heading6">
    <w:name w:val="heading 6"/>
    <w:basedOn w:val="Normal"/>
    <w:next w:val="Normal"/>
    <w:qFormat/>
    <w:rsid w:val="001465CB"/>
    <w:pPr>
      <w:tabs>
        <w:tab w:val="num" w:pos="0"/>
      </w:tabs>
      <w:spacing w:before="240" w:after="60"/>
      <w:outlineLvl w:val="5"/>
    </w:pPr>
  </w:style>
  <w:style w:type="paragraph" w:styleId="Heading7">
    <w:name w:val="heading 7"/>
    <w:basedOn w:val="Normal"/>
    <w:next w:val="Normal"/>
    <w:qFormat/>
    <w:rsid w:val="001465CB"/>
    <w:pPr>
      <w:tabs>
        <w:tab w:val="num" w:pos="0"/>
      </w:tabs>
      <w:spacing w:before="240" w:after="60"/>
      <w:outlineLvl w:val="6"/>
    </w:pPr>
  </w:style>
  <w:style w:type="paragraph" w:styleId="Heading8">
    <w:name w:val="heading 8"/>
    <w:basedOn w:val="Normal"/>
    <w:next w:val="Normal"/>
    <w:qFormat/>
    <w:rsid w:val="001465CB"/>
    <w:pPr>
      <w:tabs>
        <w:tab w:val="num" w:pos="0"/>
      </w:tabs>
      <w:spacing w:before="240" w:after="60"/>
      <w:outlineLvl w:val="7"/>
    </w:pPr>
  </w:style>
  <w:style w:type="paragraph" w:styleId="Heading9">
    <w:name w:val="heading 9"/>
    <w:basedOn w:val="Normal"/>
    <w:next w:val="Normal"/>
    <w:qFormat/>
    <w:rsid w:val="001465CB"/>
    <w:pPr>
      <w:tabs>
        <w:tab w:val="num" w:pos="0"/>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465CB"/>
  </w:style>
  <w:style w:type="character" w:customStyle="1" w:styleId="WW-DefaultParagraphFont">
    <w:name w:val="WW-Default Paragraph Font"/>
    <w:rsid w:val="001465CB"/>
  </w:style>
  <w:style w:type="character" w:customStyle="1" w:styleId="WW-DefaultParagraphFont1">
    <w:name w:val="WW-Default Paragraph Font1"/>
    <w:rsid w:val="001465CB"/>
  </w:style>
  <w:style w:type="character" w:styleId="PageNumber">
    <w:name w:val="page number"/>
    <w:basedOn w:val="WW-DefaultParagraphFont1"/>
    <w:rsid w:val="001465CB"/>
  </w:style>
  <w:style w:type="character" w:customStyle="1" w:styleId="WW8Num2z0">
    <w:name w:val="WW8Num2z0"/>
    <w:rsid w:val="001465CB"/>
    <w:rPr>
      <w:rFonts w:ascii="Humnst777 BT" w:hAnsi="Humnst777 BT"/>
      <w:b w:val="0"/>
      <w:i w:val="0"/>
    </w:rPr>
  </w:style>
  <w:style w:type="character" w:customStyle="1" w:styleId="WW8Num3z0">
    <w:name w:val="WW8Num3z0"/>
    <w:rsid w:val="001465CB"/>
    <w:rPr>
      <w:rFonts w:ascii="Humnst777 BT" w:hAnsi="Humnst777 BT"/>
      <w:b w:val="0"/>
      <w:i w:val="0"/>
    </w:rPr>
  </w:style>
  <w:style w:type="character" w:customStyle="1" w:styleId="WW8Num4z0">
    <w:name w:val="WW8Num4z0"/>
    <w:rsid w:val="001465CB"/>
    <w:rPr>
      <w:rFonts w:ascii="Humnst777 BT" w:hAnsi="Humnst777 BT"/>
      <w:b w:val="0"/>
      <w:i w:val="0"/>
    </w:rPr>
  </w:style>
  <w:style w:type="character" w:customStyle="1" w:styleId="WW8Num5z0">
    <w:name w:val="WW8Num5z0"/>
    <w:rsid w:val="001465CB"/>
    <w:rPr>
      <w:rFonts w:ascii="Symbol" w:hAnsi="Symbol"/>
    </w:rPr>
  </w:style>
  <w:style w:type="character" w:customStyle="1" w:styleId="WW8Num6z0">
    <w:name w:val="WW8Num6z0"/>
    <w:rsid w:val="001465CB"/>
    <w:rPr>
      <w:rFonts w:ascii="Symbol" w:hAnsi="Symbol"/>
    </w:rPr>
  </w:style>
  <w:style w:type="character" w:customStyle="1" w:styleId="WW8Num7z0">
    <w:name w:val="WW8Num7z0"/>
    <w:rsid w:val="001465CB"/>
    <w:rPr>
      <w:rFonts w:ascii="Symbol" w:hAnsi="Symbol"/>
    </w:rPr>
  </w:style>
  <w:style w:type="character" w:customStyle="1" w:styleId="WW8Num8z0">
    <w:name w:val="WW8Num8z0"/>
    <w:rsid w:val="001465CB"/>
    <w:rPr>
      <w:rFonts w:ascii="Symbol" w:hAnsi="Symbol"/>
    </w:rPr>
  </w:style>
  <w:style w:type="character" w:customStyle="1" w:styleId="WW8Num9z0">
    <w:name w:val="WW8Num9z0"/>
    <w:rsid w:val="001465CB"/>
    <w:rPr>
      <w:rFonts w:ascii="Humnst777 BT" w:hAnsi="Humnst777 BT"/>
      <w:b w:val="0"/>
      <w:i w:val="0"/>
    </w:rPr>
  </w:style>
  <w:style w:type="character" w:customStyle="1" w:styleId="WW8Num10z0">
    <w:name w:val="WW8Num10z0"/>
    <w:rsid w:val="001465CB"/>
    <w:rPr>
      <w:rFonts w:ascii="Symbol" w:hAnsi="Symbol"/>
    </w:rPr>
  </w:style>
  <w:style w:type="paragraph" w:customStyle="1" w:styleId="Heading">
    <w:name w:val="Heading"/>
    <w:basedOn w:val="Normal"/>
    <w:next w:val="BodyText"/>
    <w:rsid w:val="001465CB"/>
    <w:pPr>
      <w:keepNext/>
      <w:spacing w:before="240" w:after="120"/>
    </w:pPr>
    <w:rPr>
      <w:rFonts w:eastAsia="Lucida Sans Unicode" w:cs="Tahoma"/>
      <w:sz w:val="28"/>
      <w:szCs w:val="28"/>
    </w:rPr>
  </w:style>
  <w:style w:type="paragraph" w:styleId="BodyText">
    <w:name w:val="Body Text"/>
    <w:basedOn w:val="Normal"/>
    <w:rsid w:val="001465CB"/>
    <w:pPr>
      <w:spacing w:after="120"/>
    </w:pPr>
  </w:style>
  <w:style w:type="paragraph" w:styleId="List">
    <w:name w:val="List"/>
    <w:basedOn w:val="Normal"/>
    <w:rsid w:val="001465CB"/>
    <w:pPr>
      <w:ind w:left="284" w:hanging="284"/>
    </w:pPr>
  </w:style>
  <w:style w:type="paragraph" w:styleId="Caption">
    <w:name w:val="caption"/>
    <w:basedOn w:val="Normal"/>
    <w:qFormat/>
    <w:rsid w:val="001465CB"/>
    <w:pPr>
      <w:suppressLineNumbers/>
      <w:spacing w:before="120" w:after="120"/>
    </w:pPr>
    <w:rPr>
      <w:rFonts w:cs="Tahoma"/>
      <w:i/>
      <w:iCs/>
      <w:sz w:val="24"/>
      <w:szCs w:val="24"/>
    </w:rPr>
  </w:style>
  <w:style w:type="paragraph" w:customStyle="1" w:styleId="Index">
    <w:name w:val="Index"/>
    <w:basedOn w:val="Normal"/>
    <w:rsid w:val="001465CB"/>
    <w:pPr>
      <w:suppressLineNumbers/>
    </w:pPr>
    <w:rPr>
      <w:rFonts w:cs="Tahoma"/>
    </w:rPr>
  </w:style>
  <w:style w:type="paragraph" w:styleId="BodyTextIndent">
    <w:name w:val="Body Text Indent"/>
    <w:basedOn w:val="Normal"/>
    <w:rsid w:val="001465CB"/>
    <w:pPr>
      <w:spacing w:after="120"/>
      <w:ind w:left="283"/>
    </w:pPr>
  </w:style>
  <w:style w:type="paragraph" w:styleId="List2">
    <w:name w:val="List 2"/>
    <w:basedOn w:val="Normal"/>
    <w:rsid w:val="001465CB"/>
    <w:pPr>
      <w:ind w:left="284" w:hanging="284"/>
    </w:pPr>
  </w:style>
  <w:style w:type="paragraph" w:styleId="List3">
    <w:name w:val="List 3"/>
    <w:basedOn w:val="Normal"/>
    <w:rsid w:val="001465CB"/>
    <w:pPr>
      <w:ind w:left="284" w:hanging="284"/>
    </w:pPr>
  </w:style>
  <w:style w:type="paragraph" w:styleId="List4">
    <w:name w:val="List 4"/>
    <w:basedOn w:val="Normal"/>
    <w:rsid w:val="001465CB"/>
    <w:pPr>
      <w:ind w:left="284" w:hanging="284"/>
    </w:pPr>
  </w:style>
  <w:style w:type="paragraph" w:styleId="List5">
    <w:name w:val="List 5"/>
    <w:basedOn w:val="Normal"/>
    <w:rsid w:val="001465CB"/>
    <w:pPr>
      <w:ind w:left="284" w:hanging="284"/>
    </w:pPr>
  </w:style>
  <w:style w:type="paragraph" w:styleId="Header">
    <w:name w:val="header"/>
    <w:basedOn w:val="Normal"/>
    <w:rsid w:val="001465CB"/>
    <w:pPr>
      <w:tabs>
        <w:tab w:val="center" w:pos="5103"/>
        <w:tab w:val="right" w:pos="10773"/>
      </w:tabs>
    </w:pPr>
  </w:style>
  <w:style w:type="paragraph" w:styleId="Footer">
    <w:name w:val="footer"/>
    <w:basedOn w:val="Normal"/>
    <w:link w:val="FooterChar"/>
    <w:rsid w:val="001465CB"/>
    <w:pPr>
      <w:tabs>
        <w:tab w:val="center" w:pos="5103"/>
        <w:tab w:val="right" w:pos="10773"/>
      </w:tabs>
    </w:pPr>
  </w:style>
  <w:style w:type="paragraph" w:customStyle="1" w:styleId="TableContents">
    <w:name w:val="Table Contents"/>
    <w:basedOn w:val="Normal"/>
    <w:rsid w:val="001465CB"/>
    <w:pPr>
      <w:suppressLineNumbers/>
    </w:pPr>
  </w:style>
  <w:style w:type="paragraph" w:customStyle="1" w:styleId="TableHeading">
    <w:name w:val="Table Heading"/>
    <w:basedOn w:val="TableContents"/>
    <w:rsid w:val="001465CB"/>
    <w:pPr>
      <w:jc w:val="center"/>
    </w:pPr>
    <w:rPr>
      <w:b/>
      <w:bCs/>
    </w:rPr>
  </w:style>
  <w:style w:type="paragraph" w:styleId="EnvelopeAddress">
    <w:name w:val="envelope address"/>
    <w:basedOn w:val="Normal"/>
    <w:rsid w:val="001465CB"/>
    <w:pPr>
      <w:ind w:left="2880"/>
    </w:pPr>
  </w:style>
  <w:style w:type="paragraph" w:styleId="EnvelopeReturn">
    <w:name w:val="envelope return"/>
    <w:basedOn w:val="Normal"/>
    <w:rsid w:val="001465CB"/>
    <w:rPr>
      <w:sz w:val="20"/>
    </w:rPr>
  </w:style>
  <w:style w:type="paragraph" w:styleId="IndexHeading">
    <w:name w:val="index heading"/>
    <w:basedOn w:val="Normal"/>
    <w:next w:val="Index1"/>
    <w:semiHidden/>
    <w:rsid w:val="001465CB"/>
    <w:rPr>
      <w:b/>
    </w:rPr>
  </w:style>
  <w:style w:type="paragraph" w:styleId="Index1">
    <w:name w:val="index 1"/>
    <w:basedOn w:val="Normal"/>
    <w:next w:val="Normal"/>
    <w:semiHidden/>
    <w:rsid w:val="001465CB"/>
    <w:pPr>
      <w:ind w:left="170" w:hanging="170"/>
    </w:pPr>
  </w:style>
  <w:style w:type="paragraph" w:styleId="Index2">
    <w:name w:val="index 2"/>
    <w:basedOn w:val="Normal"/>
    <w:next w:val="Normal"/>
    <w:semiHidden/>
    <w:rsid w:val="001465CB"/>
    <w:pPr>
      <w:ind w:left="340" w:hanging="170"/>
    </w:pPr>
  </w:style>
  <w:style w:type="paragraph" w:styleId="Index3">
    <w:name w:val="index 3"/>
    <w:basedOn w:val="Normal"/>
    <w:next w:val="Normal"/>
    <w:semiHidden/>
    <w:rsid w:val="001465CB"/>
    <w:pPr>
      <w:ind w:left="510" w:hanging="170"/>
    </w:pPr>
  </w:style>
  <w:style w:type="paragraph" w:styleId="TOC1">
    <w:name w:val="toc 1"/>
    <w:basedOn w:val="Normal"/>
    <w:next w:val="Normal"/>
    <w:semiHidden/>
    <w:rsid w:val="001465CB"/>
  </w:style>
  <w:style w:type="paragraph" w:styleId="TOC2">
    <w:name w:val="toc 2"/>
    <w:basedOn w:val="Normal"/>
    <w:next w:val="Normal"/>
    <w:semiHidden/>
    <w:rsid w:val="001465CB"/>
    <w:pPr>
      <w:ind w:left="170"/>
    </w:pPr>
  </w:style>
  <w:style w:type="paragraph" w:styleId="TOC3">
    <w:name w:val="toc 3"/>
    <w:basedOn w:val="Normal"/>
    <w:next w:val="Normal"/>
    <w:semiHidden/>
    <w:rsid w:val="001465CB"/>
    <w:pPr>
      <w:ind w:left="340"/>
    </w:pPr>
  </w:style>
  <w:style w:type="paragraph" w:styleId="TOC4">
    <w:name w:val="toc 4"/>
    <w:basedOn w:val="Normal"/>
    <w:next w:val="Normal"/>
    <w:semiHidden/>
    <w:rsid w:val="001465CB"/>
    <w:pPr>
      <w:ind w:left="510"/>
    </w:pPr>
  </w:style>
  <w:style w:type="paragraph" w:styleId="TOC5">
    <w:name w:val="toc 5"/>
    <w:basedOn w:val="Normal"/>
    <w:next w:val="Normal"/>
    <w:semiHidden/>
    <w:rsid w:val="001465CB"/>
    <w:pPr>
      <w:ind w:left="680"/>
    </w:pPr>
  </w:style>
  <w:style w:type="paragraph" w:styleId="TOC6">
    <w:name w:val="toc 6"/>
    <w:basedOn w:val="Normal"/>
    <w:next w:val="Normal"/>
    <w:semiHidden/>
    <w:rsid w:val="001465CB"/>
    <w:pPr>
      <w:ind w:left="851"/>
    </w:pPr>
  </w:style>
  <w:style w:type="paragraph" w:styleId="TOC7">
    <w:name w:val="toc 7"/>
    <w:basedOn w:val="Normal"/>
    <w:next w:val="Normal"/>
    <w:semiHidden/>
    <w:rsid w:val="001465CB"/>
    <w:pPr>
      <w:ind w:left="1021"/>
    </w:pPr>
  </w:style>
  <w:style w:type="paragraph" w:styleId="TOC8">
    <w:name w:val="toc 8"/>
    <w:basedOn w:val="Normal"/>
    <w:next w:val="Normal"/>
    <w:semiHidden/>
    <w:rsid w:val="001465CB"/>
    <w:pPr>
      <w:ind w:left="1191"/>
    </w:pPr>
  </w:style>
  <w:style w:type="paragraph" w:styleId="TOC9">
    <w:name w:val="toc 9"/>
    <w:basedOn w:val="Normal"/>
    <w:next w:val="Normal"/>
    <w:semiHidden/>
    <w:rsid w:val="001465CB"/>
    <w:pPr>
      <w:ind w:left="1361"/>
    </w:pPr>
  </w:style>
  <w:style w:type="paragraph" w:styleId="Title">
    <w:name w:val="Title"/>
    <w:basedOn w:val="Normal"/>
    <w:next w:val="Subtitle"/>
    <w:qFormat/>
    <w:rsid w:val="001465CB"/>
    <w:pPr>
      <w:spacing w:before="240" w:after="60"/>
      <w:jc w:val="center"/>
    </w:pPr>
    <w:rPr>
      <w:b/>
      <w:kern w:val="1"/>
      <w:sz w:val="32"/>
    </w:rPr>
  </w:style>
  <w:style w:type="paragraph" w:styleId="Subtitle">
    <w:name w:val="Subtitle"/>
    <w:basedOn w:val="Heading"/>
    <w:next w:val="BodyText"/>
    <w:qFormat/>
    <w:rsid w:val="001465CB"/>
    <w:pPr>
      <w:jc w:val="center"/>
    </w:pPr>
    <w:rPr>
      <w:i/>
      <w:iCs/>
    </w:rPr>
  </w:style>
  <w:style w:type="paragraph" w:styleId="BlockText">
    <w:name w:val="Block Text"/>
    <w:basedOn w:val="Normal"/>
    <w:rsid w:val="001465CB"/>
    <w:pPr>
      <w:spacing w:after="120"/>
      <w:ind w:left="1134" w:right="1134"/>
    </w:pPr>
  </w:style>
  <w:style w:type="paragraph" w:styleId="BodyTextFirstIndent">
    <w:name w:val="Body Text First Indent"/>
    <w:basedOn w:val="BodyText"/>
    <w:rsid w:val="001465CB"/>
    <w:pPr>
      <w:ind w:firstLine="170"/>
    </w:pPr>
  </w:style>
  <w:style w:type="paragraph" w:styleId="BodyTextFirstIndent2">
    <w:name w:val="Body Text First Indent 2"/>
    <w:basedOn w:val="BodyTextIndent"/>
    <w:rsid w:val="001465CB"/>
    <w:pPr>
      <w:ind w:left="284" w:firstLine="170"/>
    </w:pPr>
  </w:style>
  <w:style w:type="paragraph" w:styleId="DocumentMap">
    <w:name w:val="Document Map"/>
    <w:basedOn w:val="Normal"/>
    <w:rsid w:val="001465CB"/>
    <w:pPr>
      <w:shd w:val="clear" w:color="auto" w:fill="000080"/>
    </w:pPr>
  </w:style>
  <w:style w:type="paragraph" w:styleId="Index4">
    <w:name w:val="index 4"/>
    <w:basedOn w:val="Normal"/>
    <w:next w:val="Normal"/>
    <w:rsid w:val="001465CB"/>
    <w:pPr>
      <w:ind w:left="680" w:hanging="170"/>
    </w:pPr>
  </w:style>
  <w:style w:type="paragraph" w:styleId="Index5">
    <w:name w:val="index 5"/>
    <w:basedOn w:val="Normal"/>
    <w:next w:val="Normal"/>
    <w:rsid w:val="001465CB"/>
    <w:pPr>
      <w:ind w:left="850" w:hanging="170"/>
    </w:pPr>
  </w:style>
  <w:style w:type="paragraph" w:styleId="Index6">
    <w:name w:val="index 6"/>
    <w:basedOn w:val="Normal"/>
    <w:next w:val="Normal"/>
    <w:rsid w:val="001465CB"/>
    <w:pPr>
      <w:ind w:left="1021" w:hanging="170"/>
    </w:pPr>
  </w:style>
  <w:style w:type="paragraph" w:styleId="Index7">
    <w:name w:val="index 7"/>
    <w:basedOn w:val="Normal"/>
    <w:next w:val="Normal"/>
    <w:rsid w:val="001465CB"/>
    <w:pPr>
      <w:ind w:left="1191" w:hanging="170"/>
    </w:pPr>
  </w:style>
  <w:style w:type="paragraph" w:styleId="Index8">
    <w:name w:val="index 8"/>
    <w:basedOn w:val="Normal"/>
    <w:next w:val="Normal"/>
    <w:rsid w:val="001465CB"/>
    <w:pPr>
      <w:ind w:left="1361" w:hanging="170"/>
    </w:pPr>
  </w:style>
  <w:style w:type="paragraph" w:styleId="Index9">
    <w:name w:val="index 9"/>
    <w:basedOn w:val="Normal"/>
    <w:next w:val="Normal"/>
    <w:rsid w:val="001465CB"/>
    <w:pPr>
      <w:ind w:left="1531" w:hanging="170"/>
    </w:pPr>
  </w:style>
  <w:style w:type="paragraph" w:styleId="ListBullet">
    <w:name w:val="List Bullet"/>
    <w:basedOn w:val="Normal"/>
    <w:rsid w:val="001465CB"/>
    <w:pPr>
      <w:tabs>
        <w:tab w:val="left" w:pos="170"/>
      </w:tabs>
    </w:pPr>
  </w:style>
  <w:style w:type="paragraph" w:styleId="ListBullet2">
    <w:name w:val="List Bullet 2"/>
    <w:basedOn w:val="Normal"/>
    <w:rsid w:val="001465CB"/>
    <w:pPr>
      <w:tabs>
        <w:tab w:val="left" w:pos="170"/>
      </w:tabs>
      <w:ind w:left="-170"/>
    </w:pPr>
  </w:style>
  <w:style w:type="paragraph" w:styleId="ListBullet3">
    <w:name w:val="List Bullet 3"/>
    <w:basedOn w:val="Normal"/>
    <w:rsid w:val="001465CB"/>
    <w:pPr>
      <w:tabs>
        <w:tab w:val="left" w:pos="170"/>
      </w:tabs>
      <w:ind w:left="-340"/>
    </w:pPr>
  </w:style>
  <w:style w:type="paragraph" w:styleId="ListBullet4">
    <w:name w:val="List Bullet 4"/>
    <w:basedOn w:val="Normal"/>
    <w:rsid w:val="001465CB"/>
    <w:pPr>
      <w:tabs>
        <w:tab w:val="left" w:pos="170"/>
      </w:tabs>
      <w:ind w:left="-510"/>
    </w:pPr>
  </w:style>
  <w:style w:type="paragraph" w:styleId="ListBullet5">
    <w:name w:val="List Bullet 5"/>
    <w:basedOn w:val="Normal"/>
    <w:rsid w:val="001465CB"/>
    <w:pPr>
      <w:tabs>
        <w:tab w:val="left" w:pos="170"/>
      </w:tabs>
      <w:ind w:left="-680"/>
    </w:pPr>
  </w:style>
  <w:style w:type="paragraph" w:styleId="ListNumber">
    <w:name w:val="List Number"/>
    <w:basedOn w:val="Normal"/>
    <w:rsid w:val="001465CB"/>
    <w:pPr>
      <w:tabs>
        <w:tab w:val="left" w:pos="567"/>
      </w:tabs>
    </w:pPr>
  </w:style>
  <w:style w:type="paragraph" w:styleId="ListNumber2">
    <w:name w:val="List Number 2"/>
    <w:basedOn w:val="Normal"/>
    <w:rsid w:val="001465CB"/>
    <w:pPr>
      <w:tabs>
        <w:tab w:val="left" w:pos="567"/>
      </w:tabs>
      <w:ind w:left="-567"/>
    </w:pPr>
  </w:style>
  <w:style w:type="paragraph" w:styleId="ListNumber3">
    <w:name w:val="List Number 3"/>
    <w:basedOn w:val="Normal"/>
    <w:rsid w:val="001465CB"/>
    <w:pPr>
      <w:tabs>
        <w:tab w:val="left" w:pos="567"/>
      </w:tabs>
      <w:ind w:left="-1134"/>
    </w:pPr>
  </w:style>
  <w:style w:type="paragraph" w:styleId="ListNumber4">
    <w:name w:val="List Number 4"/>
    <w:basedOn w:val="Normal"/>
    <w:rsid w:val="001465CB"/>
    <w:pPr>
      <w:tabs>
        <w:tab w:val="left" w:pos="567"/>
      </w:tabs>
      <w:ind w:left="-1701"/>
    </w:pPr>
  </w:style>
  <w:style w:type="paragraph" w:styleId="ListNumber5">
    <w:name w:val="List Number 5"/>
    <w:basedOn w:val="Normal"/>
    <w:rsid w:val="001465CB"/>
    <w:pPr>
      <w:tabs>
        <w:tab w:val="left" w:pos="567"/>
      </w:tabs>
      <w:ind w:left="-2268"/>
    </w:pPr>
  </w:style>
  <w:style w:type="paragraph" w:styleId="MacroText">
    <w:name w:val="macro"/>
    <w:rsid w:val="001465CB"/>
    <w:pPr>
      <w:tabs>
        <w:tab w:val="left" w:pos="284"/>
        <w:tab w:val="left" w:pos="567"/>
        <w:tab w:val="left" w:pos="851"/>
        <w:tab w:val="left" w:pos="1134"/>
        <w:tab w:val="left" w:pos="1418"/>
        <w:tab w:val="left" w:pos="1701"/>
        <w:tab w:val="left" w:pos="1985"/>
        <w:tab w:val="left" w:pos="2268"/>
        <w:tab w:val="left" w:pos="2552"/>
      </w:tabs>
      <w:suppressAutoHyphens/>
    </w:pPr>
    <w:rPr>
      <w:rFonts w:ascii="Courier New" w:hAnsi="Courier New"/>
      <w:lang w:eastAsia="ar-SA"/>
    </w:rPr>
  </w:style>
  <w:style w:type="paragraph" w:styleId="MessageHeader">
    <w:name w:val="Message Header"/>
    <w:basedOn w:val="Normal"/>
    <w:rsid w:val="001465CB"/>
    <w:pPr>
      <w:pBdr>
        <w:top w:val="single" w:sz="4" w:space="1" w:color="000000"/>
        <w:left w:val="single" w:sz="4" w:space="1" w:color="000000"/>
        <w:bottom w:val="single" w:sz="4" w:space="1" w:color="000000"/>
        <w:right w:val="single" w:sz="4" w:space="1" w:color="000000"/>
      </w:pBdr>
      <w:shd w:val="clear" w:color="auto" w:fill="CCCCCC"/>
      <w:ind w:left="1134" w:hanging="1134"/>
    </w:pPr>
  </w:style>
  <w:style w:type="paragraph" w:styleId="TableofAuthorities">
    <w:name w:val="table of authorities"/>
    <w:basedOn w:val="Normal"/>
    <w:next w:val="Normal"/>
    <w:rsid w:val="001465CB"/>
    <w:pPr>
      <w:ind w:left="170" w:hanging="170"/>
    </w:pPr>
  </w:style>
  <w:style w:type="paragraph" w:styleId="TableofFigures">
    <w:name w:val="table of figures"/>
    <w:basedOn w:val="Normal"/>
    <w:next w:val="Normal"/>
    <w:rsid w:val="001465CB"/>
    <w:pPr>
      <w:ind w:left="567" w:hanging="567"/>
    </w:pPr>
  </w:style>
  <w:style w:type="paragraph" w:styleId="TOAHeading">
    <w:name w:val="toa heading"/>
    <w:basedOn w:val="Normal"/>
    <w:next w:val="Normal"/>
    <w:rsid w:val="001465CB"/>
    <w:pPr>
      <w:spacing w:before="120"/>
    </w:pPr>
    <w:rPr>
      <w:b/>
    </w:rPr>
  </w:style>
  <w:style w:type="paragraph" w:styleId="ListContinue2">
    <w:name w:val="List Continue 2"/>
    <w:basedOn w:val="Normal"/>
    <w:rsid w:val="001465CB"/>
    <w:pPr>
      <w:spacing w:after="120"/>
    </w:pPr>
  </w:style>
  <w:style w:type="paragraph" w:styleId="ListContinue3">
    <w:name w:val="List Continue 3"/>
    <w:basedOn w:val="Normal"/>
    <w:rsid w:val="001465CB"/>
    <w:pPr>
      <w:spacing w:after="120"/>
    </w:pPr>
  </w:style>
  <w:style w:type="paragraph" w:styleId="ListContinue4">
    <w:name w:val="List Continue 4"/>
    <w:basedOn w:val="Normal"/>
    <w:rsid w:val="001465CB"/>
    <w:pPr>
      <w:spacing w:after="120"/>
    </w:pPr>
  </w:style>
  <w:style w:type="paragraph" w:styleId="ListContinue5">
    <w:name w:val="List Continue 5"/>
    <w:basedOn w:val="Normal"/>
    <w:rsid w:val="001465CB"/>
    <w:pPr>
      <w:spacing w:after="120"/>
    </w:pPr>
  </w:style>
  <w:style w:type="paragraph" w:styleId="ListContinue">
    <w:name w:val="List Continue"/>
    <w:basedOn w:val="Normal"/>
    <w:rsid w:val="001465CB"/>
    <w:pPr>
      <w:spacing w:after="120"/>
    </w:pPr>
  </w:style>
  <w:style w:type="paragraph" w:customStyle="1" w:styleId="ImagFormLabel">
    <w:name w:val="ImagFormLabel"/>
    <w:basedOn w:val="Normal"/>
    <w:rsid w:val="001465CB"/>
    <w:rPr>
      <w:sz w:val="16"/>
    </w:rPr>
  </w:style>
  <w:style w:type="character" w:styleId="Hyperlink">
    <w:name w:val="Hyperlink"/>
    <w:rsid w:val="00CB1645"/>
    <w:rPr>
      <w:color w:val="0000FF"/>
      <w:u w:val="single"/>
    </w:rPr>
  </w:style>
  <w:style w:type="paragraph" w:styleId="BalloonText">
    <w:name w:val="Balloon Text"/>
    <w:basedOn w:val="Normal"/>
    <w:semiHidden/>
    <w:rsid w:val="00CB1645"/>
    <w:rPr>
      <w:rFonts w:ascii="Tahoma" w:hAnsi="Tahoma" w:cs="Tahoma"/>
      <w:sz w:val="16"/>
      <w:szCs w:val="16"/>
    </w:rPr>
  </w:style>
  <w:style w:type="character" w:customStyle="1" w:styleId="FooterChar">
    <w:name w:val="Footer Char"/>
    <w:link w:val="Footer"/>
    <w:rsid w:val="00885AC0"/>
    <w:rPr>
      <w:rFonts w:ascii="Arial" w:hAnsi="Arial"/>
      <w:sz w:val="22"/>
      <w:lang w:val="en-GB" w:eastAsia="ar-SA"/>
    </w:rPr>
  </w:style>
  <w:style w:type="paragraph" w:styleId="ListParagraph">
    <w:name w:val="List Paragraph"/>
    <w:basedOn w:val="Normal"/>
    <w:uiPriority w:val="34"/>
    <w:qFormat/>
    <w:rsid w:val="00C35110"/>
    <w:pPr>
      <w:ind w:left="720"/>
      <w:contextualSpacing/>
    </w:pPr>
  </w:style>
  <w:style w:type="character" w:customStyle="1" w:styleId="normaltextrun">
    <w:name w:val="normaltextrun"/>
    <w:basedOn w:val="DefaultParagraphFont"/>
    <w:rsid w:val="003261EA"/>
  </w:style>
  <w:style w:type="character" w:customStyle="1" w:styleId="eop">
    <w:name w:val="eop"/>
    <w:basedOn w:val="DefaultParagraphFont"/>
    <w:rsid w:val="003261EA"/>
  </w:style>
  <w:style w:type="paragraph" w:customStyle="1" w:styleId="paragraph">
    <w:name w:val="paragraph"/>
    <w:basedOn w:val="Normal"/>
    <w:rsid w:val="003261EA"/>
    <w:pPr>
      <w:suppressAutoHyphens w:val="0"/>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09000">
      <w:bodyDiv w:val="1"/>
      <w:marLeft w:val="0"/>
      <w:marRight w:val="0"/>
      <w:marTop w:val="0"/>
      <w:marBottom w:val="0"/>
      <w:divBdr>
        <w:top w:val="none" w:sz="0" w:space="0" w:color="auto"/>
        <w:left w:val="none" w:sz="0" w:space="0" w:color="auto"/>
        <w:bottom w:val="none" w:sz="0" w:space="0" w:color="auto"/>
        <w:right w:val="none" w:sz="0" w:space="0" w:color="auto"/>
      </w:divBdr>
    </w:div>
    <w:div w:id="589698779">
      <w:bodyDiv w:val="1"/>
      <w:marLeft w:val="0"/>
      <w:marRight w:val="0"/>
      <w:marTop w:val="0"/>
      <w:marBottom w:val="0"/>
      <w:divBdr>
        <w:top w:val="none" w:sz="0" w:space="0" w:color="auto"/>
        <w:left w:val="none" w:sz="0" w:space="0" w:color="auto"/>
        <w:bottom w:val="none" w:sz="0" w:space="0" w:color="auto"/>
        <w:right w:val="none" w:sz="0" w:space="0" w:color="auto"/>
      </w:divBdr>
    </w:div>
    <w:div w:id="1663770983">
      <w:bodyDiv w:val="1"/>
      <w:marLeft w:val="0"/>
      <w:marRight w:val="0"/>
      <w:marTop w:val="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sChild>
            <w:div w:id="2104104649">
              <w:marLeft w:val="0"/>
              <w:marRight w:val="0"/>
              <w:marTop w:val="0"/>
              <w:marBottom w:val="0"/>
              <w:divBdr>
                <w:top w:val="none" w:sz="0" w:space="0" w:color="auto"/>
                <w:left w:val="none" w:sz="0" w:space="0" w:color="auto"/>
                <w:bottom w:val="none" w:sz="0" w:space="0" w:color="auto"/>
                <w:right w:val="none" w:sz="0" w:space="0" w:color="auto"/>
              </w:divBdr>
            </w:div>
            <w:div w:id="238443404">
              <w:marLeft w:val="0"/>
              <w:marRight w:val="0"/>
              <w:marTop w:val="0"/>
              <w:marBottom w:val="0"/>
              <w:divBdr>
                <w:top w:val="none" w:sz="0" w:space="0" w:color="auto"/>
                <w:left w:val="none" w:sz="0" w:space="0" w:color="auto"/>
                <w:bottom w:val="none" w:sz="0" w:space="0" w:color="auto"/>
                <w:right w:val="none" w:sz="0" w:space="0" w:color="auto"/>
              </w:divBdr>
            </w:div>
            <w:div w:id="760369404">
              <w:marLeft w:val="0"/>
              <w:marRight w:val="0"/>
              <w:marTop w:val="0"/>
              <w:marBottom w:val="0"/>
              <w:divBdr>
                <w:top w:val="none" w:sz="0" w:space="0" w:color="auto"/>
                <w:left w:val="none" w:sz="0" w:space="0" w:color="auto"/>
                <w:bottom w:val="none" w:sz="0" w:space="0" w:color="auto"/>
                <w:right w:val="none" w:sz="0" w:space="0" w:color="auto"/>
              </w:divBdr>
            </w:div>
            <w:div w:id="2054040390">
              <w:marLeft w:val="0"/>
              <w:marRight w:val="0"/>
              <w:marTop w:val="0"/>
              <w:marBottom w:val="0"/>
              <w:divBdr>
                <w:top w:val="none" w:sz="0" w:space="0" w:color="auto"/>
                <w:left w:val="none" w:sz="0" w:space="0" w:color="auto"/>
                <w:bottom w:val="none" w:sz="0" w:space="0" w:color="auto"/>
                <w:right w:val="none" w:sz="0" w:space="0" w:color="auto"/>
              </w:divBdr>
            </w:div>
            <w:div w:id="909464820">
              <w:marLeft w:val="0"/>
              <w:marRight w:val="0"/>
              <w:marTop w:val="0"/>
              <w:marBottom w:val="0"/>
              <w:divBdr>
                <w:top w:val="none" w:sz="0" w:space="0" w:color="auto"/>
                <w:left w:val="none" w:sz="0" w:space="0" w:color="auto"/>
                <w:bottom w:val="none" w:sz="0" w:space="0" w:color="auto"/>
                <w:right w:val="none" w:sz="0" w:space="0" w:color="auto"/>
              </w:divBdr>
            </w:div>
            <w:div w:id="74593083">
              <w:marLeft w:val="0"/>
              <w:marRight w:val="0"/>
              <w:marTop w:val="0"/>
              <w:marBottom w:val="0"/>
              <w:divBdr>
                <w:top w:val="none" w:sz="0" w:space="0" w:color="auto"/>
                <w:left w:val="none" w:sz="0" w:space="0" w:color="auto"/>
                <w:bottom w:val="none" w:sz="0" w:space="0" w:color="auto"/>
                <w:right w:val="none" w:sz="0" w:space="0" w:color="auto"/>
              </w:divBdr>
            </w:div>
            <w:div w:id="1989936155">
              <w:marLeft w:val="0"/>
              <w:marRight w:val="0"/>
              <w:marTop w:val="0"/>
              <w:marBottom w:val="0"/>
              <w:divBdr>
                <w:top w:val="none" w:sz="0" w:space="0" w:color="auto"/>
                <w:left w:val="none" w:sz="0" w:space="0" w:color="auto"/>
                <w:bottom w:val="none" w:sz="0" w:space="0" w:color="auto"/>
                <w:right w:val="none" w:sz="0" w:space="0" w:color="auto"/>
              </w:divBdr>
            </w:div>
          </w:divsChild>
        </w:div>
        <w:div w:id="85158424">
          <w:marLeft w:val="0"/>
          <w:marRight w:val="0"/>
          <w:marTop w:val="0"/>
          <w:marBottom w:val="0"/>
          <w:divBdr>
            <w:top w:val="none" w:sz="0" w:space="0" w:color="auto"/>
            <w:left w:val="none" w:sz="0" w:space="0" w:color="auto"/>
            <w:bottom w:val="none" w:sz="0" w:space="0" w:color="auto"/>
            <w:right w:val="none" w:sz="0" w:space="0" w:color="auto"/>
          </w:divBdr>
        </w:div>
        <w:div w:id="121415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251B5C60BD74B81E5FDA3CB2E263C" ma:contentTypeVersion="16" ma:contentTypeDescription="Create a new document." ma:contentTypeScope="" ma:versionID="b3e342f54b28fefa7a3511dcbbf40da4">
  <xsd:schema xmlns:xsd="http://www.w3.org/2001/XMLSchema" xmlns:xs="http://www.w3.org/2001/XMLSchema" xmlns:p="http://schemas.microsoft.com/office/2006/metadata/properties" xmlns:ns2="b4078335-d96c-4b29-849f-8536c1da80f5" xmlns:ns3="4c0a3f48-ca08-48bc-89ac-c9ddc702ec0a" targetNamespace="http://schemas.microsoft.com/office/2006/metadata/properties" ma:root="true" ma:fieldsID="4db57b59d420569fc4de24427b970640" ns2:_="" ns3:_="">
    <xsd:import namespace="b4078335-d96c-4b29-849f-8536c1da80f5"/>
    <xsd:import namespace="4c0a3f48-ca08-48bc-89ac-c9ddc702e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78335-d96c-4b29-849f-8536c1da8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fd98df-2cc9-409e-a9a9-85a472a8861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a3f48-ca08-48bc-89ac-c9ddc702e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15e463e-44c2-4650-9d61-cd7821a5a11b}" ma:internalName="TaxCatchAll" ma:showField="CatchAllData" ma:web="4c0a3f48-ca08-48bc-89ac-c9ddc702e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c0a3f48-ca08-48bc-89ac-c9ddc702ec0a">
      <UserInfo>
        <DisplayName>Zora Morgan</DisplayName>
        <AccountId>13</AccountId>
        <AccountType/>
      </UserInfo>
      <UserInfo>
        <DisplayName>Catherine McLeod</DisplayName>
        <AccountId>14</AccountId>
        <AccountType/>
      </UserInfo>
    </SharedWithUsers>
    <lcf76f155ced4ddcb4097134ff3c332f xmlns="b4078335-d96c-4b29-849f-8536c1da80f5">
      <Terms xmlns="http://schemas.microsoft.com/office/infopath/2007/PartnerControls"/>
    </lcf76f155ced4ddcb4097134ff3c332f>
    <TaxCatchAll xmlns="4c0a3f48-ca08-48bc-89ac-c9ddc702ec0a" xsi:nil="true"/>
  </documentManagement>
</p:properties>
</file>

<file path=customXml/itemProps1.xml><?xml version="1.0" encoding="utf-8"?>
<ds:datastoreItem xmlns:ds="http://schemas.openxmlformats.org/officeDocument/2006/customXml" ds:itemID="{0EAA9BE0-FD45-4AEB-A771-A2B9DF3A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78335-d96c-4b29-849f-8536c1da80f5"/>
    <ds:schemaRef ds:uri="4c0a3f48-ca08-48bc-89ac-c9ddc702e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6AEF4-D1AF-4326-843E-A8FC79F2E6CB}">
  <ds:schemaRefs>
    <ds:schemaRef ds:uri="http://schemas.openxmlformats.org/officeDocument/2006/bibliography"/>
  </ds:schemaRefs>
</ds:datastoreItem>
</file>

<file path=customXml/itemProps3.xml><?xml version="1.0" encoding="utf-8"?>
<ds:datastoreItem xmlns:ds="http://schemas.openxmlformats.org/officeDocument/2006/customXml" ds:itemID="{B3CFF58C-1602-4E1A-8F76-5F41279BC6D9}">
  <ds:schemaRefs>
    <ds:schemaRef ds:uri="http://schemas.microsoft.com/sharepoint/v3/contenttype/forms"/>
  </ds:schemaRefs>
</ds:datastoreItem>
</file>

<file path=customXml/itemProps4.xml><?xml version="1.0" encoding="utf-8"?>
<ds:datastoreItem xmlns:ds="http://schemas.openxmlformats.org/officeDocument/2006/customXml" ds:itemID="{90EF8F60-2873-4BD2-9A5F-2071337DFDC2}">
  <ds:schemaRefs>
    <ds:schemaRef ds:uri="http://schemas.microsoft.com/office/2006/metadata/properties"/>
    <ds:schemaRef ds:uri="http://schemas.microsoft.com/office/infopath/2007/PartnerControls"/>
    <ds:schemaRef ds:uri="4c0a3f48-ca08-48bc-89ac-c9ddc702ec0a"/>
    <ds:schemaRef ds:uri="b4078335-d96c-4b29-849f-8536c1da80f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1019</Words>
  <Characters>5810</Characters>
  <Application>Microsoft Office Word</Application>
  <DocSecurity>0</DocSecurity>
  <Lines>48</Lines>
  <Paragraphs>13</Paragraphs>
  <ScaleCrop>false</ScaleCrop>
  <Company>RBBH</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&lt;recipient&gt;</dc:title>
  <dc:subject/>
  <dc:creator>Administrator</dc:creator>
  <cp:keywords>dingley template</cp:keywords>
  <cp:lastModifiedBy>Lee Friend</cp:lastModifiedBy>
  <cp:revision>2</cp:revision>
  <cp:lastPrinted>2013-07-22T19:18:00Z</cp:lastPrinted>
  <dcterms:created xsi:type="dcterms:W3CDTF">2024-01-04T08:54:00Z</dcterms:created>
  <dcterms:modified xsi:type="dcterms:W3CDTF">2024-01-04T08:54:00Z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0x01010058F251B5C60BD74B81E5FDA3CB2E263C</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MediaServiceImageTags">
    <vt:lpwstr/>
  </property>
</Properties>
</file>