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FF5DE" w14:textId="5B3FDE38" w:rsidR="008A27D6" w:rsidRPr="00F67C8B" w:rsidRDefault="008A27D6" w:rsidP="00CC23BE">
      <w:pPr>
        <w:jc w:val="center"/>
        <w:rPr>
          <w:rFonts w:ascii="Arial" w:hAnsi="Arial" w:cs="Arial"/>
          <w:sz w:val="28"/>
          <w:szCs w:val="28"/>
        </w:rPr>
      </w:pPr>
      <w:r w:rsidRPr="00F67C8B">
        <w:rPr>
          <w:rFonts w:ascii="Arial" w:hAnsi="Arial" w:cs="Arial"/>
          <w:sz w:val="28"/>
          <w:szCs w:val="28"/>
        </w:rPr>
        <w:t xml:space="preserve">This guidance has been designed to support you to conduct successful </w:t>
      </w:r>
      <w:r w:rsidR="00CC23BE" w:rsidRPr="00F67C8B">
        <w:rPr>
          <w:rFonts w:ascii="Arial" w:hAnsi="Arial" w:cs="Arial"/>
          <w:sz w:val="28"/>
          <w:szCs w:val="28"/>
        </w:rPr>
        <w:t>Transition meetings.</w:t>
      </w:r>
    </w:p>
    <w:p w14:paraId="188D754E" w14:textId="4E08BCC0" w:rsidR="00796F21" w:rsidRPr="00F67C8B" w:rsidRDefault="00F67C8B" w:rsidP="00F67C8B">
      <w:pPr>
        <w:tabs>
          <w:tab w:val="left" w:pos="7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469F781" w14:textId="1D32AE7D" w:rsidR="00F71754" w:rsidRPr="00F67C8B" w:rsidRDefault="00DF7E70" w:rsidP="00F7175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67C8B">
        <w:rPr>
          <w:rFonts w:ascii="Arial" w:hAnsi="Arial" w:cs="Arial"/>
          <w:b/>
          <w:bCs/>
          <w:sz w:val="24"/>
          <w:szCs w:val="24"/>
          <w:u w:val="single"/>
        </w:rPr>
        <w:t>The role of the Lead of the Transition meeting</w:t>
      </w:r>
      <w:r w:rsidR="00F71754" w:rsidRPr="00F67C8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1979C7F" w14:textId="1A192210" w:rsidR="00F71754" w:rsidRPr="00F67C8B" w:rsidRDefault="00AE3E35" w:rsidP="00F71754">
      <w:pPr>
        <w:rPr>
          <w:rFonts w:ascii="Arial" w:hAnsi="Arial" w:cs="Arial"/>
          <w:sz w:val="24"/>
          <w:szCs w:val="24"/>
        </w:rPr>
      </w:pPr>
      <w:r w:rsidRPr="00F67C8B">
        <w:rPr>
          <w:rFonts w:ascii="Arial" w:hAnsi="Arial" w:cs="Arial"/>
          <w:sz w:val="24"/>
          <w:szCs w:val="24"/>
        </w:rPr>
        <w:t>The L</w:t>
      </w:r>
      <w:r w:rsidR="00F71754" w:rsidRPr="00F67C8B">
        <w:rPr>
          <w:rFonts w:ascii="Arial" w:hAnsi="Arial" w:cs="Arial"/>
          <w:sz w:val="24"/>
          <w:szCs w:val="24"/>
        </w:rPr>
        <w:t xml:space="preserve">ead will </w:t>
      </w:r>
      <w:r w:rsidRPr="00F67C8B">
        <w:rPr>
          <w:rFonts w:ascii="Arial" w:hAnsi="Arial" w:cs="Arial"/>
          <w:sz w:val="24"/>
          <w:szCs w:val="24"/>
        </w:rPr>
        <w:t>run</w:t>
      </w:r>
      <w:r w:rsidR="00F71754" w:rsidRPr="00F67C8B">
        <w:rPr>
          <w:rFonts w:ascii="Arial" w:hAnsi="Arial" w:cs="Arial"/>
          <w:sz w:val="24"/>
          <w:szCs w:val="24"/>
        </w:rPr>
        <w:t xml:space="preserve"> the meeting and take </w:t>
      </w:r>
      <w:r w:rsidR="00330615" w:rsidRPr="00F67C8B">
        <w:rPr>
          <w:rFonts w:ascii="Arial" w:hAnsi="Arial" w:cs="Arial"/>
          <w:sz w:val="24"/>
          <w:szCs w:val="24"/>
        </w:rPr>
        <w:t xml:space="preserve">the </w:t>
      </w:r>
      <w:r w:rsidR="00F71754" w:rsidRPr="00F67C8B">
        <w:rPr>
          <w:rFonts w:ascii="Arial" w:hAnsi="Arial" w:cs="Arial"/>
          <w:sz w:val="24"/>
          <w:szCs w:val="24"/>
        </w:rPr>
        <w:t xml:space="preserve">minutes. </w:t>
      </w:r>
      <w:r w:rsidR="00B40818" w:rsidRPr="00F67C8B">
        <w:rPr>
          <w:rFonts w:ascii="Arial" w:hAnsi="Arial" w:cs="Arial"/>
          <w:sz w:val="24"/>
          <w:szCs w:val="24"/>
        </w:rPr>
        <w:t xml:space="preserve">It is important to record what was shared about the child and agreed actions so every </w:t>
      </w:r>
      <w:r w:rsidR="001350BA" w:rsidRPr="00F67C8B">
        <w:rPr>
          <w:rFonts w:ascii="Arial" w:hAnsi="Arial" w:cs="Arial"/>
          <w:sz w:val="24"/>
          <w:szCs w:val="24"/>
        </w:rPr>
        <w:t xml:space="preserve">attendee </w:t>
      </w:r>
      <w:r w:rsidR="00B03E22" w:rsidRPr="00F67C8B">
        <w:rPr>
          <w:rFonts w:ascii="Arial" w:hAnsi="Arial" w:cs="Arial"/>
          <w:sz w:val="24"/>
          <w:szCs w:val="24"/>
        </w:rPr>
        <w:t xml:space="preserve">can ensure these are </w:t>
      </w:r>
      <w:r w:rsidR="00A46607" w:rsidRPr="00F67C8B">
        <w:rPr>
          <w:rFonts w:ascii="Arial" w:hAnsi="Arial" w:cs="Arial"/>
          <w:sz w:val="24"/>
          <w:szCs w:val="24"/>
        </w:rPr>
        <w:t xml:space="preserve">put in place. </w:t>
      </w:r>
      <w:r w:rsidR="00F71754" w:rsidRPr="00F67C8B">
        <w:rPr>
          <w:rFonts w:ascii="Arial" w:hAnsi="Arial" w:cs="Arial"/>
          <w:sz w:val="24"/>
          <w:szCs w:val="24"/>
        </w:rPr>
        <w:t>The</w:t>
      </w:r>
      <w:r w:rsidR="00A46607" w:rsidRPr="00F67C8B">
        <w:rPr>
          <w:rFonts w:ascii="Arial" w:hAnsi="Arial" w:cs="Arial"/>
          <w:sz w:val="24"/>
          <w:szCs w:val="24"/>
        </w:rPr>
        <w:t xml:space="preserve"> Lead</w:t>
      </w:r>
      <w:r w:rsidR="00F71754" w:rsidRPr="00F67C8B">
        <w:rPr>
          <w:rFonts w:ascii="Arial" w:hAnsi="Arial" w:cs="Arial"/>
          <w:sz w:val="24"/>
          <w:szCs w:val="24"/>
        </w:rPr>
        <w:t xml:space="preserve"> will be responsible for </w:t>
      </w:r>
      <w:r w:rsidRPr="00F67C8B">
        <w:rPr>
          <w:rFonts w:ascii="Arial" w:hAnsi="Arial" w:cs="Arial"/>
          <w:sz w:val="24"/>
          <w:szCs w:val="24"/>
        </w:rPr>
        <w:t xml:space="preserve">ensuring everyone has their turn to share updates and keeping everyone on track. </w:t>
      </w:r>
      <w:r w:rsidR="00E272F5" w:rsidRPr="00F67C8B">
        <w:rPr>
          <w:rFonts w:ascii="Arial" w:hAnsi="Arial" w:cs="Arial"/>
          <w:sz w:val="24"/>
          <w:szCs w:val="24"/>
        </w:rPr>
        <w:t xml:space="preserve">To record minutes the EYIA’s have transition journal format available on Rightchoice that can be used. </w:t>
      </w:r>
    </w:p>
    <w:p w14:paraId="7CF17527" w14:textId="77777777" w:rsidR="005A1B62" w:rsidRDefault="005A1B62" w:rsidP="00F71754"/>
    <w:p w14:paraId="6F7B485B" w14:textId="55D98016" w:rsidR="008B1626" w:rsidRPr="00F67C8B" w:rsidRDefault="008B1626" w:rsidP="00EF24E5">
      <w:pPr>
        <w:rPr>
          <w:rFonts w:ascii="Arial" w:hAnsi="Arial" w:cs="Arial"/>
          <w:b/>
          <w:bCs/>
          <w:sz w:val="24"/>
          <w:szCs w:val="24"/>
        </w:rPr>
      </w:pPr>
      <w:r w:rsidRPr="00F67C8B">
        <w:rPr>
          <w:rFonts w:ascii="Arial" w:hAnsi="Arial" w:cs="Arial"/>
          <w:b/>
          <w:bCs/>
          <w:sz w:val="24"/>
          <w:szCs w:val="24"/>
          <w:u w:val="single"/>
        </w:rPr>
        <w:t>Before the meeting:</w:t>
      </w:r>
    </w:p>
    <w:p w14:paraId="6793ADE3" w14:textId="52BCFFFB" w:rsidR="008B1626" w:rsidRPr="00F67C8B" w:rsidRDefault="00234E22" w:rsidP="0043200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67C8B">
        <w:rPr>
          <w:rFonts w:ascii="Arial" w:hAnsi="Arial" w:cs="Arial"/>
          <w:sz w:val="24"/>
          <w:szCs w:val="24"/>
        </w:rPr>
        <w:t xml:space="preserve">Setting a date: </w:t>
      </w:r>
      <w:r w:rsidR="000F03A4" w:rsidRPr="00F67C8B">
        <w:rPr>
          <w:rFonts w:ascii="Arial" w:hAnsi="Arial" w:cs="Arial"/>
          <w:sz w:val="24"/>
          <w:szCs w:val="24"/>
        </w:rPr>
        <w:t xml:space="preserve">This should ideally be arranged once a School place has been confirmed (around April time). The </w:t>
      </w:r>
      <w:r w:rsidR="006B61B3" w:rsidRPr="00F67C8B">
        <w:rPr>
          <w:rFonts w:ascii="Arial" w:hAnsi="Arial" w:cs="Arial"/>
          <w:sz w:val="24"/>
          <w:szCs w:val="24"/>
        </w:rPr>
        <w:t>lead will need to l</w:t>
      </w:r>
      <w:r w:rsidR="008B1626" w:rsidRPr="00F67C8B">
        <w:rPr>
          <w:rFonts w:ascii="Arial" w:hAnsi="Arial" w:cs="Arial"/>
          <w:sz w:val="24"/>
          <w:szCs w:val="24"/>
        </w:rPr>
        <w:t xml:space="preserve">iaise with parents and professionals and agree the date for the </w:t>
      </w:r>
      <w:r w:rsidR="006B61B3" w:rsidRPr="00F67C8B">
        <w:rPr>
          <w:rFonts w:ascii="Arial" w:hAnsi="Arial" w:cs="Arial"/>
          <w:sz w:val="24"/>
          <w:szCs w:val="24"/>
        </w:rPr>
        <w:t>meeting and e</w:t>
      </w:r>
      <w:r w:rsidR="008B1626" w:rsidRPr="00F67C8B">
        <w:rPr>
          <w:rFonts w:ascii="Arial" w:hAnsi="Arial" w:cs="Arial"/>
          <w:sz w:val="24"/>
          <w:szCs w:val="24"/>
        </w:rPr>
        <w:t>nsure invites are sent to all participants.</w:t>
      </w:r>
      <w:r w:rsidR="00DB7A9D" w:rsidRPr="00F67C8B">
        <w:rPr>
          <w:rFonts w:ascii="Arial" w:hAnsi="Arial" w:cs="Arial"/>
          <w:sz w:val="24"/>
          <w:szCs w:val="24"/>
        </w:rPr>
        <w:t xml:space="preserve"> </w:t>
      </w:r>
      <w:r w:rsidR="00C23320" w:rsidRPr="00F67C8B">
        <w:rPr>
          <w:rFonts w:ascii="Arial" w:hAnsi="Arial" w:cs="Arial"/>
          <w:sz w:val="24"/>
          <w:szCs w:val="24"/>
        </w:rPr>
        <w:t xml:space="preserve">Please ensure you give plenty of notice to all attendees. </w:t>
      </w:r>
    </w:p>
    <w:p w14:paraId="04FAD8FA" w14:textId="77777777" w:rsidR="00C23320" w:rsidRPr="00F67C8B" w:rsidRDefault="00E85EE4" w:rsidP="00E85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67C8B">
        <w:rPr>
          <w:rFonts w:ascii="Arial" w:hAnsi="Arial" w:cs="Arial"/>
          <w:sz w:val="24"/>
          <w:szCs w:val="24"/>
        </w:rPr>
        <w:t>Who to invite:</w:t>
      </w:r>
    </w:p>
    <w:p w14:paraId="70AAEE3A" w14:textId="588CFF3E" w:rsidR="00C23320" w:rsidRPr="00F67C8B" w:rsidRDefault="00C23320" w:rsidP="00C23320">
      <w:pPr>
        <w:pStyle w:val="ListParagraph"/>
        <w:rPr>
          <w:rFonts w:ascii="Arial" w:hAnsi="Arial" w:cs="Arial"/>
          <w:sz w:val="24"/>
          <w:szCs w:val="24"/>
        </w:rPr>
      </w:pPr>
      <w:r w:rsidRPr="00F67C8B">
        <w:rPr>
          <w:rFonts w:ascii="Arial" w:hAnsi="Arial" w:cs="Arial"/>
          <w:sz w:val="24"/>
          <w:szCs w:val="24"/>
        </w:rPr>
        <w:t>-</w:t>
      </w:r>
      <w:r w:rsidR="00576202" w:rsidRPr="00F67C8B">
        <w:rPr>
          <w:rFonts w:ascii="Arial" w:hAnsi="Arial" w:cs="Arial"/>
          <w:sz w:val="24"/>
          <w:szCs w:val="24"/>
        </w:rPr>
        <w:t>The feeder School</w:t>
      </w:r>
      <w:r w:rsidR="00E85EE4" w:rsidRPr="00F67C8B">
        <w:rPr>
          <w:rFonts w:ascii="Arial" w:hAnsi="Arial" w:cs="Arial"/>
          <w:sz w:val="24"/>
          <w:szCs w:val="24"/>
        </w:rPr>
        <w:t xml:space="preserve"> </w:t>
      </w:r>
      <w:r w:rsidR="00E272F5" w:rsidRPr="00F67C8B">
        <w:rPr>
          <w:rFonts w:ascii="Arial" w:hAnsi="Arial" w:cs="Arial"/>
          <w:sz w:val="24"/>
          <w:szCs w:val="24"/>
        </w:rPr>
        <w:t>(SENCo/Reception teacher)</w:t>
      </w:r>
    </w:p>
    <w:p w14:paraId="3E45CF90" w14:textId="0C8EF436" w:rsidR="00C23320" w:rsidRPr="00F67C8B" w:rsidRDefault="00C23320" w:rsidP="00C23320">
      <w:pPr>
        <w:pStyle w:val="ListParagraph"/>
        <w:rPr>
          <w:rFonts w:ascii="Arial" w:hAnsi="Arial" w:cs="Arial"/>
          <w:sz w:val="24"/>
          <w:szCs w:val="24"/>
        </w:rPr>
      </w:pPr>
      <w:r w:rsidRPr="00F67C8B">
        <w:rPr>
          <w:rFonts w:ascii="Arial" w:hAnsi="Arial" w:cs="Arial"/>
          <w:sz w:val="24"/>
          <w:szCs w:val="24"/>
        </w:rPr>
        <w:t>-</w:t>
      </w:r>
      <w:r w:rsidR="00E85EE4" w:rsidRPr="00F67C8B">
        <w:rPr>
          <w:rFonts w:ascii="Arial" w:hAnsi="Arial" w:cs="Arial"/>
          <w:sz w:val="24"/>
          <w:szCs w:val="24"/>
        </w:rPr>
        <w:t>Parents</w:t>
      </w:r>
    </w:p>
    <w:p w14:paraId="5D489EF8" w14:textId="2F8EC1D7" w:rsidR="00E85EE4" w:rsidRPr="00F67C8B" w:rsidRDefault="00C23320" w:rsidP="00C23320">
      <w:pPr>
        <w:pStyle w:val="ListParagraph"/>
        <w:rPr>
          <w:rFonts w:ascii="Arial" w:hAnsi="Arial" w:cs="Arial"/>
          <w:sz w:val="24"/>
          <w:szCs w:val="24"/>
        </w:rPr>
      </w:pPr>
      <w:r w:rsidRPr="00F67C8B">
        <w:rPr>
          <w:rFonts w:ascii="Arial" w:hAnsi="Arial" w:cs="Arial"/>
          <w:sz w:val="24"/>
          <w:szCs w:val="24"/>
        </w:rPr>
        <w:t xml:space="preserve">- All </w:t>
      </w:r>
      <w:r w:rsidR="00E85EE4" w:rsidRPr="00F67C8B">
        <w:rPr>
          <w:rFonts w:ascii="Arial" w:hAnsi="Arial" w:cs="Arial"/>
          <w:sz w:val="24"/>
          <w:szCs w:val="24"/>
        </w:rPr>
        <w:t>relevant professionals</w:t>
      </w:r>
      <w:r w:rsidRPr="00F67C8B">
        <w:rPr>
          <w:rFonts w:ascii="Arial" w:hAnsi="Arial" w:cs="Arial"/>
          <w:sz w:val="24"/>
          <w:szCs w:val="24"/>
        </w:rPr>
        <w:t xml:space="preserve"> supporting the child</w:t>
      </w:r>
      <w:r w:rsidR="00E85EE4" w:rsidRPr="00F67C8B">
        <w:rPr>
          <w:rFonts w:ascii="Arial" w:hAnsi="Arial" w:cs="Arial"/>
          <w:sz w:val="24"/>
          <w:szCs w:val="24"/>
        </w:rPr>
        <w:t xml:space="preserve"> if appropriate, D</w:t>
      </w:r>
      <w:r w:rsidRPr="00F67C8B">
        <w:rPr>
          <w:rFonts w:ascii="Arial" w:hAnsi="Arial" w:cs="Arial"/>
          <w:sz w:val="24"/>
          <w:szCs w:val="24"/>
        </w:rPr>
        <w:t>istrict Specialist Centre</w:t>
      </w:r>
      <w:r w:rsidR="00E85EE4" w:rsidRPr="00F67C8B">
        <w:rPr>
          <w:rFonts w:ascii="Arial" w:hAnsi="Arial" w:cs="Arial"/>
          <w:sz w:val="24"/>
          <w:szCs w:val="24"/>
        </w:rPr>
        <w:t>, Portage, H</w:t>
      </w:r>
      <w:r w:rsidRPr="00F67C8B">
        <w:rPr>
          <w:rFonts w:ascii="Arial" w:hAnsi="Arial" w:cs="Arial"/>
          <w:sz w:val="24"/>
          <w:szCs w:val="24"/>
        </w:rPr>
        <w:t>ealth Visitor</w:t>
      </w:r>
      <w:r w:rsidR="00E85EE4" w:rsidRPr="00F67C8B">
        <w:rPr>
          <w:rFonts w:ascii="Arial" w:hAnsi="Arial" w:cs="Arial"/>
          <w:sz w:val="24"/>
          <w:szCs w:val="24"/>
        </w:rPr>
        <w:t xml:space="preserve">, SALT, EYIO/ SEND Lead Worker </w:t>
      </w:r>
      <w:r w:rsidRPr="00F67C8B">
        <w:rPr>
          <w:rFonts w:ascii="Arial" w:hAnsi="Arial" w:cs="Arial"/>
          <w:sz w:val="24"/>
          <w:szCs w:val="24"/>
        </w:rPr>
        <w:t xml:space="preserve">etc. </w:t>
      </w:r>
    </w:p>
    <w:p w14:paraId="78EA6897" w14:textId="651CA0DA" w:rsidR="006B61B3" w:rsidRPr="005A1B62" w:rsidRDefault="006B61B3" w:rsidP="00E272F5">
      <w:pPr>
        <w:rPr>
          <w:sz w:val="24"/>
          <w:szCs w:val="24"/>
          <w:u w:val="single"/>
        </w:rPr>
      </w:pPr>
    </w:p>
    <w:p w14:paraId="01DEA5D2" w14:textId="21B8F330" w:rsidR="00534F20" w:rsidRPr="00F67C8B" w:rsidRDefault="00534F20" w:rsidP="00534F2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67C8B">
        <w:rPr>
          <w:rFonts w:ascii="Arial" w:hAnsi="Arial" w:cs="Arial"/>
          <w:b/>
          <w:bCs/>
          <w:sz w:val="24"/>
          <w:szCs w:val="24"/>
          <w:u w:val="single"/>
        </w:rPr>
        <w:t>Tips for leading a successful meeting:</w:t>
      </w:r>
    </w:p>
    <w:p w14:paraId="4F56356E" w14:textId="62A7215E" w:rsidR="00534F20" w:rsidRPr="00F67C8B" w:rsidRDefault="00534F20" w:rsidP="00534F2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67C8B">
        <w:rPr>
          <w:rFonts w:ascii="Arial" w:hAnsi="Arial" w:cs="Arial"/>
          <w:sz w:val="24"/>
          <w:szCs w:val="24"/>
        </w:rPr>
        <w:t xml:space="preserve">Be confident and professional </w:t>
      </w:r>
    </w:p>
    <w:p w14:paraId="40B7F860" w14:textId="3181C8B7" w:rsidR="00534F20" w:rsidRPr="00F67C8B" w:rsidRDefault="00534F20" w:rsidP="00534F2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67C8B">
        <w:rPr>
          <w:rFonts w:ascii="Arial" w:hAnsi="Arial" w:cs="Arial"/>
          <w:sz w:val="24"/>
          <w:szCs w:val="24"/>
        </w:rPr>
        <w:t xml:space="preserve">Be aware of the time </w:t>
      </w:r>
    </w:p>
    <w:p w14:paraId="5AFDDB96" w14:textId="2AD586FD" w:rsidR="00951FE4" w:rsidRPr="00F67C8B" w:rsidRDefault="00EF24E5" w:rsidP="00951FE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67C8B">
        <w:rPr>
          <w:rFonts w:ascii="Arial" w:hAnsi="Arial" w:cs="Arial"/>
          <w:sz w:val="24"/>
          <w:szCs w:val="24"/>
        </w:rPr>
        <w:t xml:space="preserve">Be prepared </w:t>
      </w:r>
    </w:p>
    <w:p w14:paraId="40E70C8F" w14:textId="77777777" w:rsidR="00951FE4" w:rsidRDefault="00951FE4" w:rsidP="00951FE4">
      <w:pPr>
        <w:pStyle w:val="ListParagraph"/>
        <w:rPr>
          <w:sz w:val="24"/>
          <w:szCs w:val="24"/>
        </w:rPr>
      </w:pPr>
    </w:p>
    <w:p w14:paraId="30F4A2E1" w14:textId="77777777" w:rsidR="006169C4" w:rsidRDefault="006169C4" w:rsidP="00951FE4">
      <w:pPr>
        <w:pStyle w:val="ListParagraph"/>
        <w:rPr>
          <w:sz w:val="24"/>
          <w:szCs w:val="24"/>
        </w:rPr>
      </w:pPr>
    </w:p>
    <w:p w14:paraId="4A6F8A68" w14:textId="77777777" w:rsidR="006169C4" w:rsidRPr="00F67C8B" w:rsidRDefault="006169C4" w:rsidP="00951FE4">
      <w:pPr>
        <w:pStyle w:val="ListParagraph"/>
        <w:rPr>
          <w:rFonts w:ascii="Arial" w:hAnsi="Arial" w:cs="Arial"/>
          <w:sz w:val="24"/>
          <w:szCs w:val="24"/>
        </w:rPr>
      </w:pPr>
    </w:p>
    <w:p w14:paraId="689654A0" w14:textId="099C1808" w:rsidR="008B1626" w:rsidRPr="00F67C8B" w:rsidRDefault="008B1626" w:rsidP="008B16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67C8B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4A0B4B0" wp14:editId="5AC01755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6104890" cy="647700"/>
                <wp:effectExtent l="19050" t="19050" r="101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6477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F3416" w14:textId="77777777" w:rsidR="008B1626" w:rsidRPr="00F67C8B" w:rsidRDefault="008B1626" w:rsidP="00F67C8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Introduce everyone at the start of the meeting</w:t>
                            </w:r>
                          </w:p>
                          <w:p w14:paraId="08582EFC" w14:textId="4853C17A" w:rsidR="008B1626" w:rsidRPr="00F67C8B" w:rsidRDefault="008B1626" w:rsidP="00F67C8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16C0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ecord who has attended and any apologies</w:t>
                            </w:r>
                            <w:r w:rsidR="00DB7A9D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that may have been sent</w:t>
                            </w: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B5DCA8" w14:textId="77777777" w:rsidR="008B1626" w:rsidRDefault="008B1626" w:rsidP="00F67C8B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B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3pt;width:480.7pt;height:51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" fillcolor="white [3201]" strokecolor="#00b050" strokeweight="3pt">
                <v:textbox>
                  <w:txbxContent>
                    <w:p w14:paraId="125F3416" w14:textId="77777777" w:rsidR="008B1626" w:rsidRPr="00F67C8B" w:rsidRDefault="008B1626" w:rsidP="00F67C8B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Introduce everyone at the start of the meeting</w:t>
                      </w:r>
                    </w:p>
                    <w:p w14:paraId="08582EFC" w14:textId="4853C17A" w:rsidR="008B1626" w:rsidRPr="00F67C8B" w:rsidRDefault="008B1626" w:rsidP="00F67C8B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316C0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ecord who has attended and any apologies</w:t>
                      </w:r>
                      <w:r w:rsidR="00DB7A9D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that may have been sent</w:t>
                      </w: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7B5DCA8" w14:textId="77777777" w:rsidR="008B1626" w:rsidRDefault="008B1626" w:rsidP="00F67C8B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F21" w:rsidRPr="00F67C8B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F67C8B">
        <w:rPr>
          <w:rFonts w:ascii="Arial" w:hAnsi="Arial" w:cs="Arial"/>
          <w:b/>
          <w:bCs/>
          <w:sz w:val="24"/>
          <w:szCs w:val="24"/>
          <w:u w:val="single"/>
        </w:rPr>
        <w:t xml:space="preserve">uring the </w:t>
      </w:r>
      <w:r w:rsidR="006169C4" w:rsidRPr="00F67C8B">
        <w:rPr>
          <w:rFonts w:ascii="Arial" w:hAnsi="Arial" w:cs="Arial"/>
          <w:b/>
          <w:bCs/>
          <w:sz w:val="24"/>
          <w:szCs w:val="24"/>
          <w:u w:val="single"/>
        </w:rPr>
        <w:t>Meeting</w:t>
      </w:r>
      <w:r w:rsidRPr="00F67C8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B201370" w14:textId="34F59D2F" w:rsidR="008B1626" w:rsidRDefault="005A1B62" w:rsidP="008B1626">
      <w:pPr>
        <w:jc w:val="center"/>
      </w:pPr>
      <w:r w:rsidRPr="00CC502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18D10B4" wp14:editId="701B32FF">
                <wp:simplePos x="0" y="0"/>
                <wp:positionH relativeFrom="column">
                  <wp:posOffset>2745740</wp:posOffset>
                </wp:positionH>
                <wp:positionV relativeFrom="paragraph">
                  <wp:posOffset>873760</wp:posOffset>
                </wp:positionV>
                <wp:extent cx="438150" cy="533400"/>
                <wp:effectExtent l="19050" t="0" r="38100" b="381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334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6B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216.2pt;margin-top:68.8pt;width:34.5pt;height:4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" adj="12729" fillcolor="#00b050" strokecolor="#00b050" strokeweight="1pt"/>
            </w:pict>
          </mc:Fallback>
        </mc:AlternateContent>
      </w:r>
    </w:p>
    <w:p w14:paraId="04661C71" w14:textId="4F4438AF" w:rsidR="00DB7A9D" w:rsidRDefault="00CC5028" w:rsidP="008B1626">
      <w:pPr>
        <w:jc w:val="center"/>
        <w:rPr>
          <w:b/>
          <w:bCs/>
        </w:rPr>
      </w:pPr>
      <w:r w:rsidRPr="008B1626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68B16E7" wp14:editId="5E804A6F">
                <wp:simplePos x="0" y="0"/>
                <wp:positionH relativeFrom="margin">
                  <wp:posOffset>-25400</wp:posOffset>
                </wp:positionH>
                <wp:positionV relativeFrom="paragraph">
                  <wp:posOffset>410210</wp:posOffset>
                </wp:positionV>
                <wp:extent cx="6162040" cy="1244600"/>
                <wp:effectExtent l="19050" t="19050" r="101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1244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9D6E3" w14:textId="583B534B" w:rsidR="008B1626" w:rsidRPr="00F67C8B" w:rsidRDefault="00CA6224" w:rsidP="008B1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Work from the documents that you have, this could be either a </w:t>
                            </w:r>
                            <w:r w:rsidR="00135C78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My Support Plan</w:t>
                            </w:r>
                            <w:r w:rsidR="004B79FD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77AE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and/or a</w:t>
                            </w:r>
                            <w:r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One Page Profile</w:t>
                            </w:r>
                            <w:r w:rsidR="004B79FD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B2020E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5C78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7274E1" w14:textId="77777777" w:rsidR="00E272F5" w:rsidRPr="00F67C8B" w:rsidRDefault="00135C78" w:rsidP="008B16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Celebrate the child’s strengths/what is working, then focus on areas of needs and where the child needs</w:t>
                            </w:r>
                            <w:r w:rsidR="009C1857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72F5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additional support. </w:t>
                            </w:r>
                          </w:p>
                          <w:p w14:paraId="3305EC46" w14:textId="392C1D72" w:rsidR="008B1626" w:rsidRPr="00F67C8B" w:rsidRDefault="00E272F5" w:rsidP="008B16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Share any strategies/interventions and the impact that this has had on the child. </w:t>
                            </w:r>
                          </w:p>
                          <w:p w14:paraId="004F6688" w14:textId="77777777" w:rsidR="009C1857" w:rsidRPr="008B1626" w:rsidRDefault="009C1857" w:rsidP="008B162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2395565D" w14:textId="77777777" w:rsidR="008B1626" w:rsidRDefault="008B1626" w:rsidP="008B1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16E7" id="_x0000_s1027" type="#_x0000_t202" style="position:absolute;left:0;text-align:left;margin-left:-2pt;margin-top:32.3pt;width:485.2pt;height:9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" fillcolor="white [3201]" strokecolor="#00b050" strokeweight="3pt">
                <v:textbox>
                  <w:txbxContent>
                    <w:p w14:paraId="02E9D6E3" w14:textId="583B534B" w:rsidR="008B1626" w:rsidRPr="00F67C8B" w:rsidRDefault="00CA6224" w:rsidP="008B16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Work from the documents that you have, this could be either a </w:t>
                      </w:r>
                      <w:r w:rsidR="00135C78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My Support Plan</w:t>
                      </w:r>
                      <w:r w:rsidR="004B79FD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B77AE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and/or a</w:t>
                      </w:r>
                      <w:r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One Page Profile</w:t>
                      </w:r>
                      <w:r w:rsidR="004B79FD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B2020E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35C78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7274E1" w14:textId="77777777" w:rsidR="00E272F5" w:rsidRPr="00F67C8B" w:rsidRDefault="00135C78" w:rsidP="008B16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Celebrate the child’s strengths/what is working, then focus on areas of needs and where the child needs</w:t>
                      </w:r>
                      <w:r w:rsidR="009C1857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272F5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additional support. </w:t>
                      </w:r>
                    </w:p>
                    <w:p w14:paraId="3305EC46" w14:textId="392C1D72" w:rsidR="008B1626" w:rsidRPr="00F67C8B" w:rsidRDefault="00E272F5" w:rsidP="008B16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Share any strategies/interventions and the impact that this has had on the child. </w:t>
                      </w:r>
                    </w:p>
                    <w:p w14:paraId="004F6688" w14:textId="77777777" w:rsidR="009C1857" w:rsidRPr="008B1626" w:rsidRDefault="009C1857" w:rsidP="008B1626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2395565D" w14:textId="77777777" w:rsidR="008B1626" w:rsidRDefault="008B1626" w:rsidP="008B162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3562CA" w14:textId="073F6D37" w:rsidR="00DB7A9D" w:rsidRDefault="00E272F5" w:rsidP="008B1626">
      <w:pPr>
        <w:jc w:val="center"/>
        <w:rPr>
          <w:b/>
          <w:bCs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066B631" wp14:editId="0A49AFBC">
                <wp:simplePos x="0" y="0"/>
                <wp:positionH relativeFrom="column">
                  <wp:posOffset>2721610</wp:posOffset>
                </wp:positionH>
                <wp:positionV relativeFrom="paragraph">
                  <wp:posOffset>1520190</wp:posOffset>
                </wp:positionV>
                <wp:extent cx="438150" cy="533400"/>
                <wp:effectExtent l="19050" t="0" r="3810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334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D8DF" id="Arrow: Down 2" o:spid="_x0000_s1026" type="#_x0000_t67" style="position:absolute;margin-left:214.3pt;margin-top:119.7pt;width:34.5pt;height:4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" adj="12729" fillcolor="#00b050" strokecolor="#00b050" strokeweight="1pt"/>
            </w:pict>
          </mc:Fallback>
        </mc:AlternateContent>
      </w:r>
    </w:p>
    <w:p w14:paraId="2BCB71FC" w14:textId="2F06A926" w:rsidR="00DB7A9D" w:rsidRDefault="0001053D" w:rsidP="008B1626">
      <w:pPr>
        <w:jc w:val="center"/>
      </w:pPr>
      <w:r w:rsidRPr="008B162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F1EA6AE" wp14:editId="7AB47071">
                <wp:simplePos x="0" y="0"/>
                <wp:positionH relativeFrom="margin">
                  <wp:posOffset>12700</wp:posOffset>
                </wp:positionH>
                <wp:positionV relativeFrom="paragraph">
                  <wp:posOffset>476885</wp:posOffset>
                </wp:positionV>
                <wp:extent cx="6102985" cy="1714500"/>
                <wp:effectExtent l="19050" t="19050" r="120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17145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4E19D" w14:textId="205AD332" w:rsidR="008B1626" w:rsidRPr="00F67C8B" w:rsidRDefault="00646868" w:rsidP="008B1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Seek </w:t>
                            </w:r>
                            <w:r w:rsidR="002B77AE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Parents’</w:t>
                            </w:r>
                            <w:r w:rsidR="00F67C8B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Child’s</w:t>
                            </w:r>
                            <w:r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view </w:t>
                            </w:r>
                          </w:p>
                          <w:p w14:paraId="4A36FC8D" w14:textId="1839CA93" w:rsidR="002B77AE" w:rsidRPr="00F67C8B" w:rsidRDefault="002B77AE" w:rsidP="008B16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Ensure that Parents have the opportunity to share </w:t>
                            </w:r>
                            <w:r w:rsidR="004A64D7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any information and ask any questions they may have. </w:t>
                            </w:r>
                          </w:p>
                          <w:p w14:paraId="7C1D34B4" w14:textId="503B8AFE" w:rsidR="00F67C8B" w:rsidRPr="00F67C8B" w:rsidRDefault="00F67C8B" w:rsidP="008B16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Does the child have anything to add? Is there anything they would like to know about their new school? </w:t>
                            </w:r>
                          </w:p>
                          <w:p w14:paraId="22F4DA03" w14:textId="510A4B10" w:rsidR="007B47F5" w:rsidRPr="00F67C8B" w:rsidRDefault="007B71FF" w:rsidP="008B16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strategies are being used at home, do the family access any further support. For </w:t>
                            </w:r>
                            <w:r w:rsidR="007B47F5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example,</w:t>
                            </w: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Children’s Centre</w:t>
                            </w:r>
                            <w:r w:rsidR="007B47F5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7B47F5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ealth Visitor</w:t>
                            </w: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Support Bundle</w:t>
                            </w:r>
                            <w:r w:rsidR="007B47F5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5FAAEC" w14:textId="4B15EB68" w:rsidR="008B1626" w:rsidRPr="00F67C8B" w:rsidRDefault="00442BD6" w:rsidP="008B16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542E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may want to refer back to the original MSP or last review to ensure all updates are recorded. </w:t>
                            </w:r>
                          </w:p>
                          <w:p w14:paraId="7D343995" w14:textId="77777777" w:rsidR="008B1626" w:rsidRDefault="008B1626" w:rsidP="008B1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A6AE" id="_x0000_s1028" type="#_x0000_t202" style="position:absolute;left:0;text-align:left;margin-left:1pt;margin-top:37.55pt;width:480.55pt;height:13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" fillcolor="white [3201]" strokecolor="#00b050" strokeweight="3pt">
                <v:textbox>
                  <w:txbxContent>
                    <w:p w14:paraId="7F94E19D" w14:textId="205AD332" w:rsidR="008B1626" w:rsidRPr="00F67C8B" w:rsidRDefault="00646868" w:rsidP="008B16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Seek </w:t>
                      </w:r>
                      <w:r w:rsidR="002B77AE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Parents’</w:t>
                      </w:r>
                      <w:r w:rsidR="00F67C8B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and Child’s</w:t>
                      </w:r>
                      <w:r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view </w:t>
                      </w:r>
                    </w:p>
                    <w:p w14:paraId="4A36FC8D" w14:textId="1839CA93" w:rsidR="002B77AE" w:rsidRPr="00F67C8B" w:rsidRDefault="002B77AE" w:rsidP="008B16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Ensure that Parents have the opportunity to share </w:t>
                      </w:r>
                      <w:r w:rsidR="004A64D7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any information and ask any questions they may have. </w:t>
                      </w:r>
                    </w:p>
                    <w:p w14:paraId="7C1D34B4" w14:textId="503B8AFE" w:rsidR="00F67C8B" w:rsidRPr="00F67C8B" w:rsidRDefault="00F67C8B" w:rsidP="008B16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Does the child have anything to add? Is there anything they would like to know about their new school? </w:t>
                      </w:r>
                    </w:p>
                    <w:p w14:paraId="22F4DA03" w14:textId="510A4B10" w:rsidR="007B47F5" w:rsidRPr="00F67C8B" w:rsidRDefault="007B71FF" w:rsidP="008B16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strategies are being used at home, do the family access any further support. For </w:t>
                      </w:r>
                      <w:r w:rsidR="007B47F5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example,</w:t>
                      </w: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Children’s Centre</w:t>
                      </w:r>
                      <w:r w:rsidR="007B47F5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</w:t>
                      </w: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</w:t>
                      </w:r>
                      <w:r w:rsidR="007B47F5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ealth Visitor</w:t>
                      </w: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Support Bundle</w:t>
                      </w:r>
                      <w:r w:rsidR="007B47F5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75FAAEC" w14:textId="4B15EB68" w:rsidR="008B1626" w:rsidRPr="00F67C8B" w:rsidRDefault="00442BD6" w:rsidP="008B16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0542E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may want to refer back to the original MSP or last review to ensure all updates are recorded. </w:t>
                      </w:r>
                    </w:p>
                    <w:p w14:paraId="7D343995" w14:textId="77777777" w:rsidR="008B1626" w:rsidRDefault="008B1626" w:rsidP="008B162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CE089B" w14:textId="2D93DF90" w:rsidR="00DB7A9D" w:rsidRDefault="00F67C8B" w:rsidP="008B1626">
      <w:pPr>
        <w:jc w:val="center"/>
        <w:rPr>
          <w:b/>
          <w:bCs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2AE1578" wp14:editId="23672412">
                <wp:simplePos x="0" y="0"/>
                <wp:positionH relativeFrom="column">
                  <wp:posOffset>2767330</wp:posOffset>
                </wp:positionH>
                <wp:positionV relativeFrom="paragraph">
                  <wp:posOffset>2079625</wp:posOffset>
                </wp:positionV>
                <wp:extent cx="438150" cy="533400"/>
                <wp:effectExtent l="19050" t="0" r="38100" b="3810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334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A4CF" id="Arrow: Down 16" o:spid="_x0000_s1026" type="#_x0000_t67" style="position:absolute;margin-left:217.9pt;margin-top:163.75pt;width:34.5pt;height:4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" adj="12729" fillcolor="#00b050" strokecolor="#00b050" strokeweight="1pt"/>
            </w:pict>
          </mc:Fallback>
        </mc:AlternateContent>
      </w:r>
    </w:p>
    <w:p w14:paraId="252DD232" w14:textId="2E832B05" w:rsidR="00DB7A9D" w:rsidRDefault="0001053D" w:rsidP="008B1626">
      <w:pPr>
        <w:jc w:val="center"/>
        <w:rPr>
          <w:b/>
          <w:bCs/>
        </w:rPr>
      </w:pPr>
      <w:r w:rsidRPr="008B162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96B829F" wp14:editId="774AA35F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6113145" cy="927100"/>
                <wp:effectExtent l="19050" t="19050" r="2095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7F14" w14:textId="5FA20003" w:rsidR="008B1626" w:rsidRPr="00F67C8B" w:rsidRDefault="008B1626" w:rsidP="008B1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Discuss and record what is working or not working at </w:t>
                            </w:r>
                            <w:r w:rsidR="00B41046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 setting</w:t>
                            </w:r>
                          </w:p>
                          <w:p w14:paraId="13767842" w14:textId="77B91127" w:rsidR="008B1626" w:rsidRPr="00F67C8B" w:rsidRDefault="00A95940" w:rsidP="008B16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Discuss </w:t>
                            </w:r>
                            <w:r w:rsidR="00BE1742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child’s achievements and any progress they have made with their targets. </w:t>
                            </w:r>
                            <w:r w:rsidR="008B1626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 honest and detailed regarding how much support the child requires and what this looks like.</w:t>
                            </w:r>
                            <w:r w:rsidR="003D152B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Discuss any visits from professionals or any new referrals you have made. </w:t>
                            </w:r>
                          </w:p>
                          <w:p w14:paraId="42F0270F" w14:textId="454C24BF" w:rsidR="008B1626" w:rsidRPr="00CC5028" w:rsidRDefault="008B1626" w:rsidP="000E60E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02B5F04" w14:textId="77777777" w:rsidR="008B1626" w:rsidRDefault="008B1626" w:rsidP="008B1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829F" id="_x0000_s1029" type="#_x0000_t202" style="position:absolute;left:0;text-align:left;margin-left:0;margin-top:36.5pt;width:481.35pt;height:73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" strokecolor="#00b050" strokeweight="3pt">
                <v:textbox>
                  <w:txbxContent>
                    <w:p w14:paraId="0BA47F14" w14:textId="5FA20003" w:rsidR="008B1626" w:rsidRPr="00F67C8B" w:rsidRDefault="008B1626" w:rsidP="008B16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Discuss and record what is working or not working at </w:t>
                      </w:r>
                      <w:r w:rsidR="00B41046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the setting</w:t>
                      </w:r>
                    </w:p>
                    <w:p w14:paraId="13767842" w14:textId="77B91127" w:rsidR="008B1626" w:rsidRPr="00F67C8B" w:rsidRDefault="00A95940" w:rsidP="008B16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Discuss </w:t>
                      </w:r>
                      <w:r w:rsidR="00BE1742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child’s achievements and any progress they have made with their targets. </w:t>
                      </w:r>
                      <w:r w:rsidR="008B1626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Be honest and detailed regarding how much support the child requires and what this looks like.</w:t>
                      </w:r>
                      <w:r w:rsidR="003D152B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Discuss any visits from professionals or any new referrals you have made. </w:t>
                      </w:r>
                    </w:p>
                    <w:p w14:paraId="42F0270F" w14:textId="454C24BF" w:rsidR="008B1626" w:rsidRPr="00CC5028" w:rsidRDefault="008B1626" w:rsidP="000E60E6">
                      <w:pPr>
                        <w:rPr>
                          <w:i/>
                          <w:iCs/>
                        </w:rPr>
                      </w:pPr>
                    </w:p>
                    <w:p w14:paraId="702B5F04" w14:textId="77777777" w:rsidR="008B1626" w:rsidRDefault="008B1626" w:rsidP="008B162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F69EF" w14:textId="05B4FA1C" w:rsidR="00DB7A9D" w:rsidRDefault="00E272F5" w:rsidP="008B1626">
      <w:pPr>
        <w:jc w:val="center"/>
        <w:rPr>
          <w:b/>
          <w:bCs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772069" wp14:editId="746A3DDC">
                <wp:simplePos x="0" y="0"/>
                <wp:positionH relativeFrom="margin">
                  <wp:posOffset>2834005</wp:posOffset>
                </wp:positionH>
                <wp:positionV relativeFrom="paragraph">
                  <wp:posOffset>1266190</wp:posOffset>
                </wp:positionV>
                <wp:extent cx="438150" cy="533400"/>
                <wp:effectExtent l="19050" t="0" r="38100" b="3810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334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D8D0" id="Arrow: Down 20" o:spid="_x0000_s1026" type="#_x0000_t67" style="position:absolute;margin-left:223.15pt;margin-top:99.7pt;width:34.5pt;height:4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" adj="12729" fillcolor="#00b050" strokecolor="#00b050" strokeweight="1pt">
                <w10:wrap anchorx="margin"/>
              </v:shape>
            </w:pict>
          </mc:Fallback>
        </mc:AlternateContent>
      </w:r>
    </w:p>
    <w:p w14:paraId="03991202" w14:textId="57D0E09C" w:rsidR="00CC5028" w:rsidRDefault="00E272F5" w:rsidP="00CC5028">
      <w:pPr>
        <w:jc w:val="center"/>
        <w:rPr>
          <w:b/>
          <w:bCs/>
          <w:u w:val="single"/>
        </w:rPr>
      </w:pPr>
      <w:r w:rsidRPr="008B162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11A5B4B" wp14:editId="056A6B53">
                <wp:simplePos x="0" y="0"/>
                <wp:positionH relativeFrom="margin">
                  <wp:posOffset>100330</wp:posOffset>
                </wp:positionH>
                <wp:positionV relativeFrom="paragraph">
                  <wp:posOffset>443865</wp:posOffset>
                </wp:positionV>
                <wp:extent cx="6113145" cy="1085850"/>
                <wp:effectExtent l="19050" t="19050" r="2095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42D9" w14:textId="6F0D689F" w:rsidR="00CC5028" w:rsidRPr="00F67C8B" w:rsidRDefault="00F67C8B" w:rsidP="00CC502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Seek and share </w:t>
                            </w:r>
                            <w:r w:rsidR="00CC5028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professional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5028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updates </w:t>
                            </w:r>
                          </w:p>
                          <w:p w14:paraId="4A07FBE4" w14:textId="00974A3A" w:rsidR="0001053D" w:rsidRPr="00F67C8B" w:rsidRDefault="00CC5028" w:rsidP="000105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Professional updates and any new advice. </w:t>
                            </w:r>
                            <w:r w:rsidR="00CD0087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E.g.,</w:t>
                            </w: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speech and language have now advised for setting to use bucket time. New paediatric report states diagnosis of Global Developmental Delay. </w:t>
                            </w:r>
                            <w:r w:rsid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Sometimes Professionals are unable to attend but it is important to share their involvement and advice. </w:t>
                            </w:r>
                          </w:p>
                          <w:p w14:paraId="1964DBD5" w14:textId="77777777" w:rsidR="00F67C8B" w:rsidRPr="00F67C8B" w:rsidRDefault="00F67C8B" w:rsidP="00F67C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A55C64" w14:textId="77777777" w:rsidR="00CC5028" w:rsidRDefault="00CC5028" w:rsidP="00CC50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5B4B" id="_x0000_s1030" type="#_x0000_t202" style="position:absolute;left:0;text-align:left;margin-left:7.9pt;margin-top:34.95pt;width:481.35pt;height:85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" strokecolor="#00b050" strokeweight="3pt">
                <v:textbox>
                  <w:txbxContent>
                    <w:p w14:paraId="10A942D9" w14:textId="6F0D689F" w:rsidR="00CC5028" w:rsidRPr="00F67C8B" w:rsidRDefault="00F67C8B" w:rsidP="00CC5028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Seek and share </w:t>
                      </w:r>
                      <w:r w:rsidR="00CC5028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professional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C5028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updates </w:t>
                      </w:r>
                    </w:p>
                    <w:p w14:paraId="4A07FBE4" w14:textId="00974A3A" w:rsidR="0001053D" w:rsidRPr="00F67C8B" w:rsidRDefault="00CC5028" w:rsidP="000105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Professional updates and any new advice. </w:t>
                      </w:r>
                      <w:r w:rsidR="00CD0087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E.g.,</w:t>
                      </w: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speech and language have now advised for setting to use bucket time. New paediatric report states diagnosis of Global Developmental Delay. </w:t>
                      </w:r>
                      <w:r w:rsid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Sometimes Professionals are unable to attend but it is important to share their involvement and advice. </w:t>
                      </w:r>
                    </w:p>
                    <w:p w14:paraId="1964DBD5" w14:textId="77777777" w:rsidR="00F67C8B" w:rsidRPr="00F67C8B" w:rsidRDefault="00F67C8B" w:rsidP="00F67C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A55C64" w14:textId="77777777" w:rsidR="00CC5028" w:rsidRDefault="00CC5028" w:rsidP="00CC502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91D239" w14:textId="1B8984B6" w:rsidR="00CC5028" w:rsidRDefault="00E272F5" w:rsidP="00CC5028">
      <w:pPr>
        <w:jc w:val="center"/>
        <w:rPr>
          <w:b/>
          <w:bCs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A8C0DB8" wp14:editId="741D1D0D">
                <wp:simplePos x="0" y="0"/>
                <wp:positionH relativeFrom="column">
                  <wp:posOffset>2755900</wp:posOffset>
                </wp:positionH>
                <wp:positionV relativeFrom="paragraph">
                  <wp:posOffset>1494790</wp:posOffset>
                </wp:positionV>
                <wp:extent cx="438150" cy="533400"/>
                <wp:effectExtent l="19050" t="0" r="38100" b="3810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334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965F" id="Arrow: Down 18" o:spid="_x0000_s1026" type="#_x0000_t67" style="position:absolute;margin-left:217pt;margin-top:117.7pt;width:34.5pt;height:4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" adj="12729" fillcolor="#00b050" strokecolor="#00b050" strokeweight="1pt"/>
            </w:pict>
          </mc:Fallback>
        </mc:AlternateContent>
      </w:r>
    </w:p>
    <w:p w14:paraId="7158EFCB" w14:textId="276961E7" w:rsidR="00CC5028" w:rsidRDefault="00CD0087" w:rsidP="00CC5028">
      <w:pPr>
        <w:jc w:val="center"/>
        <w:rPr>
          <w:b/>
          <w:bCs/>
          <w:u w:val="single"/>
        </w:rPr>
      </w:pPr>
      <w:r w:rsidRPr="008B1626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6AC066" wp14:editId="57950EAC">
                <wp:simplePos x="0" y="0"/>
                <wp:positionH relativeFrom="margin">
                  <wp:posOffset>-285750</wp:posOffset>
                </wp:positionH>
                <wp:positionV relativeFrom="paragraph">
                  <wp:posOffset>326390</wp:posOffset>
                </wp:positionV>
                <wp:extent cx="6113145" cy="1079500"/>
                <wp:effectExtent l="19050" t="19050" r="20955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A751" w14:textId="3278D6CE" w:rsidR="00DB7A9D" w:rsidRPr="00F67C8B" w:rsidRDefault="00DB7A9D" w:rsidP="00DB7A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Discuss and plan </w:t>
                            </w:r>
                            <w:r w:rsidR="000E761E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 steps for transition</w:t>
                            </w:r>
                          </w:p>
                          <w:p w14:paraId="6DA62CA8" w14:textId="27CD33AC" w:rsidR="00560593" w:rsidRPr="00F67C8B" w:rsidRDefault="0079109E" w:rsidP="00DB7A9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Discuss, </w:t>
                            </w:r>
                            <w:proofErr w:type="gramStart"/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plan</w:t>
                            </w:r>
                            <w:proofErr w:type="gramEnd"/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agree outcomes to support transition</w:t>
                            </w:r>
                            <w:r w:rsidR="00EE75AB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this could be arranging additional visits in the summer term, putting together a photo book</w:t>
                            </w:r>
                            <w:r w:rsidR="00D4078A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virtual tour, putting together a </w:t>
                            </w:r>
                            <w:r w:rsidR="00E76AB5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phased transition programme that meets the needs of the child and Parents/carers. </w:t>
                            </w:r>
                          </w:p>
                          <w:p w14:paraId="2F9B7617" w14:textId="77777777" w:rsidR="00DB7A9D" w:rsidRDefault="00DB7A9D" w:rsidP="00DB7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AC066" id="_x0000_s1031" type="#_x0000_t202" style="position:absolute;left:0;text-align:left;margin-left:-22.5pt;margin-top:25.7pt;width:481.35pt;height: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" strokecolor="#00b050" strokeweight="3pt">
                <v:textbox>
                  <w:txbxContent>
                    <w:p w14:paraId="36E0A751" w14:textId="3278D6CE" w:rsidR="00DB7A9D" w:rsidRPr="00F67C8B" w:rsidRDefault="00DB7A9D" w:rsidP="00DB7A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Discuss and plan </w:t>
                      </w:r>
                      <w:r w:rsidR="000E761E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the steps for transition</w:t>
                      </w:r>
                    </w:p>
                    <w:p w14:paraId="6DA62CA8" w14:textId="27CD33AC" w:rsidR="00560593" w:rsidRPr="00F67C8B" w:rsidRDefault="0079109E" w:rsidP="00DB7A9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Discuss, </w:t>
                      </w:r>
                      <w:proofErr w:type="gramStart"/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plan</w:t>
                      </w:r>
                      <w:proofErr w:type="gramEnd"/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agree outcomes to support transition</w:t>
                      </w:r>
                      <w:r w:rsidR="00EE75AB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, this could be arranging additional visits in the summer term, putting together a photo book</w:t>
                      </w:r>
                      <w:r w:rsidR="00D4078A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virtual tour, putting together a </w:t>
                      </w:r>
                      <w:r w:rsidR="00E76AB5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phased transition programme that meets the needs of the child and Parents/carers. </w:t>
                      </w:r>
                    </w:p>
                    <w:p w14:paraId="2F9B7617" w14:textId="77777777" w:rsidR="00DB7A9D" w:rsidRDefault="00DB7A9D" w:rsidP="00DB7A9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BE5D71" w14:textId="781134A3" w:rsidR="00CC5028" w:rsidRDefault="00CD0087" w:rsidP="00CC5028">
      <w:pPr>
        <w:jc w:val="center"/>
        <w:rPr>
          <w:b/>
          <w:bCs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9B7EA0B" wp14:editId="05290B46">
                <wp:simplePos x="0" y="0"/>
                <wp:positionH relativeFrom="column">
                  <wp:posOffset>2571750</wp:posOffset>
                </wp:positionH>
                <wp:positionV relativeFrom="paragraph">
                  <wp:posOffset>1224280</wp:posOffset>
                </wp:positionV>
                <wp:extent cx="438150" cy="533400"/>
                <wp:effectExtent l="19050" t="0" r="38100" b="3810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334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7D47" id="Arrow: Down 21" o:spid="_x0000_s1026" type="#_x0000_t67" style="position:absolute;margin-left:202.5pt;margin-top:96.4pt;width:34.5pt;height:4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" adj="12729" fillcolor="#00b050" strokecolor="#00b050" strokeweight="1pt"/>
            </w:pict>
          </mc:Fallback>
        </mc:AlternateContent>
      </w:r>
    </w:p>
    <w:p w14:paraId="0C802D20" w14:textId="5E77C439" w:rsidR="00CC5028" w:rsidRDefault="00CD0087" w:rsidP="00CC5028">
      <w:pPr>
        <w:jc w:val="center"/>
        <w:rPr>
          <w:b/>
          <w:bCs/>
          <w:u w:val="single"/>
        </w:rPr>
      </w:pPr>
      <w:r w:rsidRPr="008B162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9490774" wp14:editId="0C60C95C">
                <wp:simplePos x="0" y="0"/>
                <wp:positionH relativeFrom="margin">
                  <wp:posOffset>-254000</wp:posOffset>
                </wp:positionH>
                <wp:positionV relativeFrom="paragraph">
                  <wp:posOffset>400050</wp:posOffset>
                </wp:positionV>
                <wp:extent cx="6113145" cy="1022350"/>
                <wp:effectExtent l="19050" t="19050" r="20955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68A2D" w14:textId="0A107CCD" w:rsidR="00DA7952" w:rsidRPr="00F67C8B" w:rsidRDefault="00DA7952" w:rsidP="00DA79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72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272F5"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Agree and record a</w:t>
                            </w:r>
                            <w:r w:rsidRPr="00F67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ctions </w:t>
                            </w:r>
                          </w:p>
                          <w:p w14:paraId="3123A9FD" w14:textId="2137AF33" w:rsidR="00DA7952" w:rsidRPr="00F67C8B" w:rsidRDefault="00E272F5" w:rsidP="00E272F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Setting to send feeder School all relevant documentation, My Support Plan/One Page Profile, SEN Transfer form and Transition journal (available on Rightchoice)</w:t>
                            </w:r>
                            <w:r w:rsidR="00DA7952"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49011B" w14:textId="1B9DC438" w:rsidR="00E272F5" w:rsidRPr="00F67C8B" w:rsidRDefault="00E272F5" w:rsidP="00E272F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a further transition meeting is </w:t>
                            </w:r>
                            <w:proofErr w:type="gramStart"/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needed</w:t>
                            </w:r>
                            <w:proofErr w:type="gramEnd"/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27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then agree and set a date and time</w:t>
                            </w:r>
                            <w:r w:rsidRPr="00F67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0774" id="_x0000_s1032" type="#_x0000_t202" style="position:absolute;left:0;text-align:left;margin-left:-20pt;margin-top:31.5pt;width:481.35pt;height:80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" strokecolor="#00b050" strokeweight="3pt">
                <v:textbox>
                  <w:txbxContent>
                    <w:p w14:paraId="01868A2D" w14:textId="0A107CCD" w:rsidR="00DA7952" w:rsidRPr="00F67C8B" w:rsidRDefault="00DA7952" w:rsidP="00DA79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272F5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E272F5"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Agree and record a</w:t>
                      </w:r>
                      <w:r w:rsidRPr="00F67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ctions </w:t>
                      </w:r>
                    </w:p>
                    <w:p w14:paraId="3123A9FD" w14:textId="2137AF33" w:rsidR="00DA7952" w:rsidRPr="00F67C8B" w:rsidRDefault="00E272F5" w:rsidP="00E272F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Setting to send feeder School all relevant documentation, My Support Plan/One Page Profile, SEN Transfer form and Transition journal (available on Rightchoice)</w:t>
                      </w:r>
                      <w:r w:rsidR="00DA7952"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49011B" w14:textId="1B9DC438" w:rsidR="00E272F5" w:rsidRPr="00F67C8B" w:rsidRDefault="00E272F5" w:rsidP="00E272F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a further transition meeting is </w:t>
                      </w:r>
                      <w:proofErr w:type="gramStart"/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needed</w:t>
                      </w:r>
                      <w:proofErr w:type="gramEnd"/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227B7">
                        <w:rPr>
                          <w:rFonts w:ascii="Arial" w:hAnsi="Arial" w:cs="Arial"/>
                          <w:sz w:val="20"/>
                          <w:szCs w:val="20"/>
                        </w:rPr>
                        <w:t>then agree and set a date and time</w:t>
                      </w:r>
                      <w:r w:rsidRPr="00F67C8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63A020" w14:textId="2250495C" w:rsidR="00CC5028" w:rsidRDefault="00CC5028" w:rsidP="00CD0087">
      <w:pPr>
        <w:rPr>
          <w:b/>
          <w:bCs/>
          <w:u w:val="single"/>
        </w:rPr>
      </w:pPr>
    </w:p>
    <w:p w14:paraId="41A97EBB" w14:textId="3F14BC5B" w:rsidR="004C1F0B" w:rsidRPr="00F67C8B" w:rsidRDefault="00E272F5" w:rsidP="00E272F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67C8B">
        <w:rPr>
          <w:rFonts w:ascii="Arial" w:hAnsi="Arial" w:cs="Arial"/>
        </w:rPr>
        <w:t xml:space="preserve">Ensure that minutes are distributed to all attendees.  </w:t>
      </w:r>
    </w:p>
    <w:p w14:paraId="61644E73" w14:textId="3F9C3847" w:rsidR="004C1F0B" w:rsidRPr="00F67C8B" w:rsidRDefault="004C1F0B" w:rsidP="00E272F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67C8B">
        <w:rPr>
          <w:rFonts w:ascii="Arial" w:hAnsi="Arial" w:cs="Arial"/>
        </w:rPr>
        <w:t>Complete SEN transfer form</w:t>
      </w:r>
      <w:r w:rsidR="003F05FC" w:rsidRPr="00F67C8B">
        <w:rPr>
          <w:rFonts w:ascii="Arial" w:hAnsi="Arial" w:cs="Arial"/>
        </w:rPr>
        <w:t xml:space="preserve"> and send to the receiving school. T</w:t>
      </w:r>
      <w:r w:rsidRPr="00F67C8B">
        <w:rPr>
          <w:rFonts w:ascii="Arial" w:hAnsi="Arial" w:cs="Arial"/>
        </w:rPr>
        <w:t>his gives an overview of the child’s needs and previous support offered</w:t>
      </w:r>
      <w:r w:rsidR="003F05FC" w:rsidRPr="00F67C8B">
        <w:rPr>
          <w:rFonts w:ascii="Arial" w:hAnsi="Arial" w:cs="Arial"/>
        </w:rPr>
        <w:t xml:space="preserve">. </w:t>
      </w:r>
    </w:p>
    <w:p w14:paraId="49FABDFB" w14:textId="6B32AFFE" w:rsidR="00290B79" w:rsidRPr="00F67C8B" w:rsidRDefault="00290B79" w:rsidP="004C1F0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67C8B">
        <w:rPr>
          <w:rFonts w:ascii="Arial" w:hAnsi="Arial" w:cs="Arial"/>
        </w:rPr>
        <w:t xml:space="preserve">You can run a Transition meeting alongside a My Support Plan Review. If this is the case, ensure that you note this on the review. For example, </w:t>
      </w:r>
      <w:r w:rsidRPr="00F67C8B">
        <w:rPr>
          <w:rFonts w:ascii="Arial" w:hAnsi="Arial" w:cs="Arial"/>
          <w:i/>
          <w:iCs/>
        </w:rPr>
        <w:t xml:space="preserve">“My Support Plan Review 2/ Transition meeting”. </w:t>
      </w:r>
    </w:p>
    <w:p w14:paraId="2F115BB8" w14:textId="5D90E61F" w:rsidR="004C1F0B" w:rsidRPr="00F67C8B" w:rsidRDefault="004C1F0B" w:rsidP="004C1F0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67C8B">
        <w:rPr>
          <w:rFonts w:ascii="Arial" w:hAnsi="Arial" w:cs="Arial"/>
        </w:rPr>
        <w:t xml:space="preserve">Consider any additional transition </w:t>
      </w:r>
      <w:r w:rsidR="00E03B31" w:rsidRPr="00F67C8B">
        <w:rPr>
          <w:rFonts w:ascii="Arial" w:hAnsi="Arial" w:cs="Arial"/>
        </w:rPr>
        <w:t>workshops that are being offered</w:t>
      </w:r>
      <w:r w:rsidRPr="00F67C8B">
        <w:rPr>
          <w:rFonts w:ascii="Arial" w:hAnsi="Arial" w:cs="Arial"/>
        </w:rPr>
        <w:t xml:space="preserve"> over the summer. For </w:t>
      </w:r>
      <w:r w:rsidR="008A27D6" w:rsidRPr="00F67C8B">
        <w:rPr>
          <w:rFonts w:ascii="Arial" w:hAnsi="Arial" w:cs="Arial"/>
        </w:rPr>
        <w:t>example,</w:t>
      </w:r>
      <w:r w:rsidRPr="00F67C8B">
        <w:rPr>
          <w:rFonts w:ascii="Arial" w:hAnsi="Arial" w:cs="Arial"/>
        </w:rPr>
        <w:t xml:space="preserve"> </w:t>
      </w:r>
      <w:r w:rsidR="00E03B31" w:rsidRPr="00F67C8B">
        <w:rPr>
          <w:rFonts w:ascii="Arial" w:hAnsi="Arial" w:cs="Arial"/>
        </w:rPr>
        <w:t>by your local C</w:t>
      </w:r>
      <w:r w:rsidRPr="00F67C8B">
        <w:rPr>
          <w:rFonts w:ascii="Arial" w:hAnsi="Arial" w:cs="Arial"/>
        </w:rPr>
        <w:t xml:space="preserve">hildren’s </w:t>
      </w:r>
      <w:r w:rsidR="00E03B31" w:rsidRPr="00F67C8B">
        <w:rPr>
          <w:rFonts w:ascii="Arial" w:hAnsi="Arial" w:cs="Arial"/>
        </w:rPr>
        <w:t>C</w:t>
      </w:r>
      <w:r w:rsidRPr="00F67C8B">
        <w:rPr>
          <w:rFonts w:ascii="Arial" w:hAnsi="Arial" w:cs="Arial"/>
        </w:rPr>
        <w:t xml:space="preserve">entres. </w:t>
      </w:r>
    </w:p>
    <w:p w14:paraId="7B0623E0" w14:textId="77777777" w:rsidR="004C1F0B" w:rsidRPr="00DA7952" w:rsidRDefault="004C1F0B" w:rsidP="004C1F0B"/>
    <w:p w14:paraId="072AA09B" w14:textId="7E66886C" w:rsidR="00D92BE4" w:rsidRDefault="00D92BE4" w:rsidP="00D92BE4">
      <w:pPr>
        <w:jc w:val="center"/>
        <w:rPr>
          <w:b/>
          <w:bCs/>
        </w:rPr>
      </w:pPr>
    </w:p>
    <w:p w14:paraId="0F547013" w14:textId="77777777" w:rsidR="00DA7952" w:rsidRPr="00DA7952" w:rsidRDefault="00DA7952" w:rsidP="00DA7952"/>
    <w:sectPr w:rsidR="00DA7952" w:rsidRPr="00DA795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DDC85" w14:textId="77777777" w:rsidR="00BC42F9" w:rsidRDefault="00BC42F9" w:rsidP="00BC42F9">
      <w:pPr>
        <w:spacing w:after="0" w:line="240" w:lineRule="auto"/>
      </w:pPr>
      <w:r>
        <w:separator/>
      </w:r>
    </w:p>
  </w:endnote>
  <w:endnote w:type="continuationSeparator" w:id="0">
    <w:p w14:paraId="4D983B72" w14:textId="77777777" w:rsidR="00BC42F9" w:rsidRDefault="00BC42F9" w:rsidP="00BC42F9">
      <w:pPr>
        <w:spacing w:after="0" w:line="240" w:lineRule="auto"/>
      </w:pPr>
      <w:r>
        <w:continuationSeparator/>
      </w:r>
    </w:p>
  </w:endnote>
  <w:endnote w:type="continuationNotice" w:id="1">
    <w:p w14:paraId="3B9134C5" w14:textId="77777777" w:rsidR="00B2020E" w:rsidRDefault="00B20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6070A" w14:textId="77777777" w:rsidR="00BC42F9" w:rsidRDefault="00BC42F9" w:rsidP="00BC42F9">
      <w:pPr>
        <w:spacing w:after="0" w:line="240" w:lineRule="auto"/>
      </w:pPr>
      <w:r>
        <w:separator/>
      </w:r>
    </w:p>
  </w:footnote>
  <w:footnote w:type="continuationSeparator" w:id="0">
    <w:p w14:paraId="5E5A6B7E" w14:textId="77777777" w:rsidR="00BC42F9" w:rsidRDefault="00BC42F9" w:rsidP="00BC42F9">
      <w:pPr>
        <w:spacing w:after="0" w:line="240" w:lineRule="auto"/>
      </w:pPr>
      <w:r>
        <w:continuationSeparator/>
      </w:r>
    </w:p>
  </w:footnote>
  <w:footnote w:type="continuationNotice" w:id="1">
    <w:p w14:paraId="56A0E840" w14:textId="77777777" w:rsidR="00B2020E" w:rsidRDefault="00B202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63CC9" w14:textId="17532786" w:rsidR="00F67C8B" w:rsidRDefault="00F67C8B" w:rsidP="00BC42F9">
    <w:pPr>
      <w:jc w:val="center"/>
      <w:rPr>
        <w:rFonts w:ascii="Arial" w:hAnsi="Arial" w:cs="Arial"/>
        <w:b/>
        <w:bCs/>
        <w:sz w:val="28"/>
        <w:szCs w:val="28"/>
        <w:u w:val="single"/>
      </w:rPr>
    </w:pPr>
    <w:r w:rsidRPr="00F67C8B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89ACEB9" wp14:editId="546D4259">
          <wp:simplePos x="0" y="0"/>
          <wp:positionH relativeFrom="column">
            <wp:posOffset>4711700</wp:posOffset>
          </wp:positionH>
          <wp:positionV relativeFrom="paragraph">
            <wp:posOffset>-379730</wp:posOffset>
          </wp:positionV>
          <wp:extent cx="1786255" cy="609600"/>
          <wp:effectExtent l="0" t="0" r="4445" b="0"/>
          <wp:wrapTight wrapText="bothSides">
            <wp:wrapPolygon edited="0">
              <wp:start x="3225" y="2700"/>
              <wp:lineTo x="0" y="4050"/>
              <wp:lineTo x="0" y="16200"/>
              <wp:lineTo x="2304" y="17550"/>
              <wp:lineTo x="8523" y="17550"/>
              <wp:lineTo x="21423" y="16200"/>
              <wp:lineTo x="21423" y="2700"/>
              <wp:lineTo x="3225" y="270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4DBEF" w14:textId="06CBF302" w:rsidR="00BC42F9" w:rsidRPr="00F67C8B" w:rsidRDefault="00BC42F9" w:rsidP="00BC42F9">
    <w:pPr>
      <w:jc w:val="center"/>
      <w:rPr>
        <w:rFonts w:ascii="Arial" w:hAnsi="Arial" w:cs="Arial"/>
        <w:b/>
        <w:bCs/>
        <w:sz w:val="28"/>
        <w:szCs w:val="28"/>
        <w:u w:val="single"/>
      </w:rPr>
    </w:pPr>
    <w:r w:rsidRPr="00F67C8B">
      <w:rPr>
        <w:rFonts w:ascii="Arial" w:hAnsi="Arial" w:cs="Arial"/>
        <w:b/>
        <w:bCs/>
        <w:sz w:val="28"/>
        <w:szCs w:val="28"/>
        <w:u w:val="single"/>
      </w:rPr>
      <w:t xml:space="preserve">How to conduct a </w:t>
    </w:r>
    <w:r w:rsidR="00135C78" w:rsidRPr="00F67C8B">
      <w:rPr>
        <w:rFonts w:ascii="Arial" w:hAnsi="Arial" w:cs="Arial"/>
        <w:b/>
        <w:bCs/>
        <w:sz w:val="28"/>
        <w:szCs w:val="28"/>
        <w:u w:val="single"/>
      </w:rPr>
      <w:t>Transition Meeting</w:t>
    </w:r>
    <w:r w:rsidR="002936CB" w:rsidRPr="00F67C8B">
      <w:rPr>
        <w:rFonts w:ascii="Arial" w:hAnsi="Arial" w:cs="Arial"/>
        <w:b/>
        <w:bCs/>
        <w:sz w:val="28"/>
        <w:szCs w:val="28"/>
        <w:u w:val="single"/>
      </w:rPr>
      <w:t xml:space="preserve"> </w:t>
    </w:r>
    <w:r w:rsidR="00354521" w:rsidRPr="00F67C8B">
      <w:rPr>
        <w:rFonts w:ascii="Arial" w:hAnsi="Arial" w:cs="Arial"/>
        <w:b/>
        <w:bCs/>
        <w:sz w:val="28"/>
        <w:szCs w:val="28"/>
        <w:u w:val="single"/>
      </w:rPr>
      <w:t xml:space="preserve">for Children </w:t>
    </w:r>
    <w:r w:rsidR="00764158" w:rsidRPr="00F67C8B">
      <w:rPr>
        <w:rFonts w:ascii="Arial" w:hAnsi="Arial" w:cs="Arial"/>
        <w:b/>
        <w:bCs/>
        <w:sz w:val="28"/>
        <w:szCs w:val="28"/>
        <w:u w:val="single"/>
      </w:rPr>
      <w:t>with SEN</w:t>
    </w:r>
    <w:r w:rsidRPr="00F67C8B">
      <w:rPr>
        <w:rFonts w:ascii="Arial" w:hAnsi="Arial" w:cs="Arial"/>
        <w:b/>
        <w:bCs/>
        <w:sz w:val="28"/>
        <w:szCs w:val="28"/>
        <w:u w:val="single"/>
      </w:rPr>
      <w:t>:</w:t>
    </w:r>
  </w:p>
  <w:p w14:paraId="47263013" w14:textId="1795D457" w:rsidR="00BC42F9" w:rsidRPr="00F67C8B" w:rsidRDefault="00BC42F9" w:rsidP="00BC42F9">
    <w:pPr>
      <w:jc w:val="center"/>
      <w:rPr>
        <w:rFonts w:ascii="Arial" w:hAnsi="Arial" w:cs="Arial"/>
        <w:b/>
        <w:bCs/>
        <w:sz w:val="28"/>
        <w:szCs w:val="28"/>
        <w:u w:val="single"/>
      </w:rPr>
    </w:pPr>
    <w:r w:rsidRPr="00F67C8B">
      <w:rPr>
        <w:rFonts w:ascii="Arial" w:hAnsi="Arial" w:cs="Arial"/>
        <w:b/>
        <w:bCs/>
        <w:sz w:val="28"/>
        <w:szCs w:val="28"/>
        <w:u w:val="single"/>
      </w:rPr>
      <w:t xml:space="preserve">A </w:t>
    </w:r>
    <w:r w:rsidR="00591EDF" w:rsidRPr="00F67C8B">
      <w:rPr>
        <w:rFonts w:ascii="Arial" w:hAnsi="Arial" w:cs="Arial"/>
        <w:b/>
        <w:bCs/>
        <w:sz w:val="28"/>
        <w:szCs w:val="28"/>
        <w:u w:val="single"/>
      </w:rPr>
      <w:t>G</w:t>
    </w:r>
    <w:r w:rsidRPr="00F67C8B">
      <w:rPr>
        <w:rFonts w:ascii="Arial" w:hAnsi="Arial" w:cs="Arial"/>
        <w:b/>
        <w:bCs/>
        <w:sz w:val="28"/>
        <w:szCs w:val="28"/>
        <w:u w:val="single"/>
      </w:rPr>
      <w:t>uide for Early Years Settings</w:t>
    </w:r>
  </w:p>
  <w:p w14:paraId="1F4E2873" w14:textId="77777777" w:rsidR="00BC42F9" w:rsidRDefault="00BC4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2299B"/>
    <w:multiLevelType w:val="hybridMultilevel"/>
    <w:tmpl w:val="BE88EFC0"/>
    <w:lvl w:ilvl="0" w:tplc="20188A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EFAA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2C3D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7F871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604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4008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3AAFF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546C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12F4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8C35C64"/>
    <w:multiLevelType w:val="hybridMultilevel"/>
    <w:tmpl w:val="53D8D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022"/>
    <w:multiLevelType w:val="hybridMultilevel"/>
    <w:tmpl w:val="DD6AF046"/>
    <w:lvl w:ilvl="0" w:tplc="48E4BD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B4D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10DC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F7AB2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D22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B81B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C60D6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D708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CDB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A4F0CED"/>
    <w:multiLevelType w:val="hybridMultilevel"/>
    <w:tmpl w:val="2E4A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496C"/>
    <w:multiLevelType w:val="hybridMultilevel"/>
    <w:tmpl w:val="03C8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760B"/>
    <w:multiLevelType w:val="hybridMultilevel"/>
    <w:tmpl w:val="873E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7329E"/>
    <w:multiLevelType w:val="hybridMultilevel"/>
    <w:tmpl w:val="0A68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B712A"/>
    <w:multiLevelType w:val="hybridMultilevel"/>
    <w:tmpl w:val="51B8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04188"/>
    <w:multiLevelType w:val="hybridMultilevel"/>
    <w:tmpl w:val="A64C1E9E"/>
    <w:lvl w:ilvl="0" w:tplc="F1FC18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C061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12E7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BB037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A49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29A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B32B7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9EE8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8B6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537D238F"/>
    <w:multiLevelType w:val="hybridMultilevel"/>
    <w:tmpl w:val="BCBAAD92"/>
    <w:lvl w:ilvl="0" w:tplc="4F90A7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980B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68A9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C203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B145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ECB4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C859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78A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F4CF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59FC7149"/>
    <w:multiLevelType w:val="hybridMultilevel"/>
    <w:tmpl w:val="9A961B3E"/>
    <w:lvl w:ilvl="0" w:tplc="9D7C39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EAD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A682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5829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2820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46DE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8B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ACC7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7615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C985375"/>
    <w:multiLevelType w:val="hybridMultilevel"/>
    <w:tmpl w:val="EDB8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92660"/>
    <w:multiLevelType w:val="hybridMultilevel"/>
    <w:tmpl w:val="B7664FFE"/>
    <w:lvl w:ilvl="0" w:tplc="2864C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301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4E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21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A6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A60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41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528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8A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0D2C8E"/>
    <w:multiLevelType w:val="hybridMultilevel"/>
    <w:tmpl w:val="0FFCA6B0"/>
    <w:lvl w:ilvl="0" w:tplc="2C8442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4624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F4E2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209B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B1C9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7E60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F58EF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D0D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1CDA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7BEE1DF1"/>
    <w:multiLevelType w:val="hybridMultilevel"/>
    <w:tmpl w:val="9D7AE6A0"/>
    <w:lvl w:ilvl="0" w:tplc="0706D6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CE5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CE56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26EA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FC9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EA20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D84FB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E26F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1610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4"/>
  </w:num>
  <w:num w:numId="5">
    <w:abstractNumId w:val="2"/>
  </w:num>
  <w:num w:numId="6">
    <w:abstractNumId w:val="13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26"/>
    <w:rsid w:val="0001053D"/>
    <w:rsid w:val="00036730"/>
    <w:rsid w:val="00087125"/>
    <w:rsid w:val="000D33AD"/>
    <w:rsid w:val="000E60E6"/>
    <w:rsid w:val="000E761E"/>
    <w:rsid w:val="000F00DC"/>
    <w:rsid w:val="000F03A4"/>
    <w:rsid w:val="000F114A"/>
    <w:rsid w:val="001045A2"/>
    <w:rsid w:val="00130F6E"/>
    <w:rsid w:val="001350BA"/>
    <w:rsid w:val="00135C78"/>
    <w:rsid w:val="001979DE"/>
    <w:rsid w:val="001A1A54"/>
    <w:rsid w:val="001F289B"/>
    <w:rsid w:val="00234E22"/>
    <w:rsid w:val="002373F1"/>
    <w:rsid w:val="00290B79"/>
    <w:rsid w:val="002936CB"/>
    <w:rsid w:val="002A7BAB"/>
    <w:rsid w:val="002B77AE"/>
    <w:rsid w:val="002B7FA4"/>
    <w:rsid w:val="00305689"/>
    <w:rsid w:val="00330615"/>
    <w:rsid w:val="00354521"/>
    <w:rsid w:val="003776ED"/>
    <w:rsid w:val="0038164C"/>
    <w:rsid w:val="003A709F"/>
    <w:rsid w:val="003A7F15"/>
    <w:rsid w:val="003B41CF"/>
    <w:rsid w:val="003C4D24"/>
    <w:rsid w:val="003D152B"/>
    <w:rsid w:val="003F05FC"/>
    <w:rsid w:val="004108A6"/>
    <w:rsid w:val="00432002"/>
    <w:rsid w:val="00442BD6"/>
    <w:rsid w:val="004A64D7"/>
    <w:rsid w:val="004B79FD"/>
    <w:rsid w:val="004C1F0B"/>
    <w:rsid w:val="004C55A4"/>
    <w:rsid w:val="004F2713"/>
    <w:rsid w:val="00534F20"/>
    <w:rsid w:val="00560593"/>
    <w:rsid w:val="00576202"/>
    <w:rsid w:val="0058740F"/>
    <w:rsid w:val="00591EDF"/>
    <w:rsid w:val="00592A17"/>
    <w:rsid w:val="005A1B62"/>
    <w:rsid w:val="005B4313"/>
    <w:rsid w:val="005E379A"/>
    <w:rsid w:val="0061490D"/>
    <w:rsid w:val="006169C4"/>
    <w:rsid w:val="00646868"/>
    <w:rsid w:val="00653666"/>
    <w:rsid w:val="006B61B3"/>
    <w:rsid w:val="006F0E1F"/>
    <w:rsid w:val="006F4DB9"/>
    <w:rsid w:val="0070542E"/>
    <w:rsid w:val="00705D78"/>
    <w:rsid w:val="00764158"/>
    <w:rsid w:val="0079109E"/>
    <w:rsid w:val="00796F21"/>
    <w:rsid w:val="007B47F5"/>
    <w:rsid w:val="007B71FF"/>
    <w:rsid w:val="008A27D6"/>
    <w:rsid w:val="008B1626"/>
    <w:rsid w:val="008C2CA4"/>
    <w:rsid w:val="008E49C9"/>
    <w:rsid w:val="009054CA"/>
    <w:rsid w:val="00920E6F"/>
    <w:rsid w:val="00922151"/>
    <w:rsid w:val="009366F8"/>
    <w:rsid w:val="00951FE4"/>
    <w:rsid w:val="00956463"/>
    <w:rsid w:val="00964248"/>
    <w:rsid w:val="00981596"/>
    <w:rsid w:val="009B5C0C"/>
    <w:rsid w:val="009C1857"/>
    <w:rsid w:val="00A12D17"/>
    <w:rsid w:val="00A14F3A"/>
    <w:rsid w:val="00A21D72"/>
    <w:rsid w:val="00A46607"/>
    <w:rsid w:val="00A742C2"/>
    <w:rsid w:val="00A806E6"/>
    <w:rsid w:val="00A95940"/>
    <w:rsid w:val="00AD537D"/>
    <w:rsid w:val="00AE169E"/>
    <w:rsid w:val="00AE363C"/>
    <w:rsid w:val="00AE3E35"/>
    <w:rsid w:val="00B03E22"/>
    <w:rsid w:val="00B04F7D"/>
    <w:rsid w:val="00B2020E"/>
    <w:rsid w:val="00B40818"/>
    <w:rsid w:val="00B41046"/>
    <w:rsid w:val="00BB2624"/>
    <w:rsid w:val="00BC42F9"/>
    <w:rsid w:val="00BE1742"/>
    <w:rsid w:val="00BF2E7C"/>
    <w:rsid w:val="00BF31D2"/>
    <w:rsid w:val="00C23320"/>
    <w:rsid w:val="00C52A0A"/>
    <w:rsid w:val="00C70E68"/>
    <w:rsid w:val="00CA6224"/>
    <w:rsid w:val="00CC23BE"/>
    <w:rsid w:val="00CC5028"/>
    <w:rsid w:val="00CD0087"/>
    <w:rsid w:val="00D12241"/>
    <w:rsid w:val="00D4078A"/>
    <w:rsid w:val="00D92BE4"/>
    <w:rsid w:val="00DA3ED1"/>
    <w:rsid w:val="00DA7952"/>
    <w:rsid w:val="00DB4DF9"/>
    <w:rsid w:val="00DB7A9D"/>
    <w:rsid w:val="00DF7E70"/>
    <w:rsid w:val="00E03B31"/>
    <w:rsid w:val="00E20CAF"/>
    <w:rsid w:val="00E227B7"/>
    <w:rsid w:val="00E272F5"/>
    <w:rsid w:val="00E76AB5"/>
    <w:rsid w:val="00E85EE4"/>
    <w:rsid w:val="00EE75AB"/>
    <w:rsid w:val="00EF24E5"/>
    <w:rsid w:val="00F316C0"/>
    <w:rsid w:val="00F3307D"/>
    <w:rsid w:val="00F5418E"/>
    <w:rsid w:val="00F67C8B"/>
    <w:rsid w:val="00F71754"/>
    <w:rsid w:val="00F74CEE"/>
    <w:rsid w:val="00FC1C46"/>
    <w:rsid w:val="00FD2BBA"/>
    <w:rsid w:val="00FD63EF"/>
    <w:rsid w:val="00FD6891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9B7B1"/>
  <w15:chartTrackingRefBased/>
  <w15:docId w15:val="{0101F0C4-ED61-459F-9E39-2AEACFBC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2F9"/>
  </w:style>
  <w:style w:type="paragraph" w:styleId="Footer">
    <w:name w:val="footer"/>
    <w:basedOn w:val="Normal"/>
    <w:link w:val="FooterChar"/>
    <w:uiPriority w:val="99"/>
    <w:unhideWhenUsed/>
    <w:rsid w:val="00BC4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2F9"/>
  </w:style>
  <w:style w:type="character" w:styleId="Hyperlink">
    <w:name w:val="Hyperlink"/>
    <w:basedOn w:val="DefaultParagraphFont"/>
    <w:uiPriority w:val="99"/>
    <w:semiHidden/>
    <w:unhideWhenUsed/>
    <w:rsid w:val="00E03B31"/>
    <w:rPr>
      <w:color w:val="0000FF"/>
      <w:u w:val="single"/>
    </w:rPr>
  </w:style>
  <w:style w:type="paragraph" w:styleId="Revision">
    <w:name w:val="Revision"/>
    <w:hidden/>
    <w:uiPriority w:val="99"/>
    <w:semiHidden/>
    <w:rsid w:val="004A6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1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3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c997-f854-457e-a89a-f53daf41e975">
      <Terms xmlns="http://schemas.microsoft.com/office/infopath/2007/PartnerControls"/>
    </lcf76f155ced4ddcb4097134ff3c332f>
    <TaxCatchAll xmlns="5ff03d53-907b-4153-b31a-f9c01187da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934E83E3AC4A821FF7D65C647CF3" ma:contentTypeVersion="17" ma:contentTypeDescription="Create a new document." ma:contentTypeScope="" ma:versionID="122eeba70208ecbd43e66197c10ecf97">
  <xsd:schema xmlns:xsd="http://www.w3.org/2001/XMLSchema" xmlns:xs="http://www.w3.org/2001/XMLSchema" xmlns:p="http://schemas.microsoft.com/office/2006/metadata/properties" xmlns:ns2="2f3bc997-f854-457e-a89a-f53daf41e975" xmlns:ns3="5ff03d53-907b-4153-b31a-f9c01187da2f" targetNamespace="http://schemas.microsoft.com/office/2006/metadata/properties" ma:root="true" ma:fieldsID="84938320318342f9de49ca6453a52f96" ns2:_="" ns3:_="">
    <xsd:import namespace="2f3bc997-f854-457e-a89a-f53daf41e975"/>
    <xsd:import namespace="5ff03d53-907b-4153-b31a-f9c01187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c997-f854-457e-a89a-f53daf41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3d53-907b-4153-b31a-f9c01187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a809a7-1504-4795-ab1a-8225feca0323}" ma:internalName="TaxCatchAll" ma:showField="CatchAllData" ma:web="5ff03d53-907b-4153-b31a-f9c01187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1472A-FAD1-4413-BC2E-E711B7BAEAD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fac6d0d3-293f-4949-8150-32b7d8afa5e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8307854-f624-4677-9dd4-220910b9af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C7D26B-347E-45AC-8843-31CF982E25EC}"/>
</file>

<file path=customXml/itemProps3.xml><?xml version="1.0" encoding="utf-8"?>
<ds:datastoreItem xmlns:ds="http://schemas.openxmlformats.org/officeDocument/2006/customXml" ds:itemID="{E1C6088C-A01A-4427-B16F-0B03EACB6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Alice1</dc:creator>
  <cp:keywords/>
  <dc:description/>
  <cp:lastModifiedBy>Rowe, Shelley</cp:lastModifiedBy>
  <cp:revision>2</cp:revision>
  <dcterms:created xsi:type="dcterms:W3CDTF">2021-12-10T11:51:00Z</dcterms:created>
  <dcterms:modified xsi:type="dcterms:W3CDTF">2021-12-10T11:51:00Z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